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96ED9" w:rsidRDefault="003541FC">
      <w:pPr>
        <w:pStyle w:val="Normal1"/>
        <w:widowControl w:val="0"/>
        <w:pBdr>
          <w:top w:val="nil"/>
          <w:left w:val="nil"/>
          <w:bottom w:val="nil"/>
          <w:right w:val="nil"/>
          <w:between w:val="nil"/>
        </w:pBdr>
        <w:spacing w:line="240" w:lineRule="auto"/>
        <w:ind w:right="45"/>
        <w:jc w:val="right"/>
        <w:rPr>
          <w:rFonts w:ascii="Calibri" w:eastAsia="Calibri" w:hAnsi="Calibri" w:cs="Calibri"/>
          <w:b/>
          <w:color w:val="0066CC"/>
          <w:sz w:val="31"/>
          <w:szCs w:val="31"/>
        </w:rPr>
      </w:pPr>
      <w:r>
        <w:rPr>
          <w:rFonts w:ascii="Calibri" w:eastAsia="Calibri" w:hAnsi="Calibri" w:cs="Calibri"/>
          <w:b/>
          <w:color w:val="0066CC"/>
          <w:sz w:val="31"/>
          <w:szCs w:val="31"/>
        </w:rPr>
        <w:t xml:space="preserve"> Environnement  </w:t>
      </w:r>
    </w:p>
    <w:p w:rsidR="00896ED9" w:rsidRPr="00C85F94" w:rsidRDefault="00C85F94">
      <w:pPr>
        <w:pStyle w:val="Normal1"/>
        <w:widowControl w:val="0"/>
        <w:pBdr>
          <w:top w:val="nil"/>
          <w:left w:val="nil"/>
          <w:bottom w:val="nil"/>
          <w:right w:val="nil"/>
          <w:between w:val="nil"/>
        </w:pBdr>
        <w:spacing w:before="19" w:line="240" w:lineRule="auto"/>
        <w:ind w:right="111"/>
        <w:jc w:val="right"/>
        <w:rPr>
          <w:rFonts w:ascii="Calibri" w:eastAsia="Calibri" w:hAnsi="Calibri" w:cs="Calibri"/>
          <w:b/>
          <w:color w:val="0066CC"/>
          <w:sz w:val="31"/>
          <w:szCs w:val="31"/>
        </w:rPr>
      </w:pPr>
      <w:r w:rsidRPr="00C85F94">
        <w:rPr>
          <w:rFonts w:ascii="Calibri" w:eastAsia="Calibri" w:hAnsi="Calibri" w:cs="Calibri"/>
          <w:b/>
          <w:noProof/>
          <w:color w:val="0066CC"/>
          <w:sz w:val="31"/>
          <w:szCs w:val="31"/>
        </w:rPr>
        <w:drawing>
          <wp:anchor distT="0" distB="0" distL="0" distR="0" simplePos="0" relativeHeight="251660288" behindDoc="0" locked="0" layoutInCell="1" allowOverlap="1">
            <wp:simplePos x="0" y="0"/>
            <wp:positionH relativeFrom="column">
              <wp:posOffset>-524206</wp:posOffset>
            </wp:positionH>
            <wp:positionV relativeFrom="paragraph">
              <wp:posOffset>-310487</wp:posOffset>
            </wp:positionV>
            <wp:extent cx="1825652" cy="898497"/>
            <wp:effectExtent l="1905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r="2468"/>
                    <a:stretch>
                      <a:fillRect/>
                    </a:stretch>
                  </pic:blipFill>
                  <pic:spPr>
                    <a:xfrm>
                      <a:off x="0" y="0"/>
                      <a:ext cx="1828800" cy="897890"/>
                    </a:xfrm>
                    <a:prstGeom prst="rect">
                      <a:avLst/>
                    </a:prstGeom>
                    <a:ln/>
                  </pic:spPr>
                </pic:pic>
              </a:graphicData>
            </a:graphic>
          </wp:anchor>
        </w:drawing>
      </w:r>
      <w:r w:rsidR="003541FC" w:rsidRPr="00C85F94">
        <w:rPr>
          <w:rFonts w:ascii="Calibri" w:eastAsia="Calibri" w:hAnsi="Calibri" w:cs="Calibri"/>
          <w:b/>
          <w:color w:val="0066CC"/>
          <w:sz w:val="31"/>
          <w:szCs w:val="31"/>
        </w:rPr>
        <w:t xml:space="preserve">Fiche ENV-6a </w:t>
      </w:r>
    </w:p>
    <w:p w:rsidR="00C85F94" w:rsidRPr="00C85F94" w:rsidRDefault="00C85F94" w:rsidP="00C85F94">
      <w:pPr>
        <w:pStyle w:val="Normal1"/>
        <w:widowControl w:val="0"/>
        <w:pBdr>
          <w:top w:val="nil"/>
          <w:left w:val="nil"/>
          <w:bottom w:val="nil"/>
          <w:right w:val="nil"/>
          <w:between w:val="nil"/>
        </w:pBdr>
        <w:spacing w:before="19" w:line="240" w:lineRule="auto"/>
        <w:ind w:right="111"/>
        <w:jc w:val="center"/>
        <w:rPr>
          <w:rFonts w:ascii="Calibri" w:eastAsia="Calibri" w:hAnsi="Calibri" w:cs="Calibri"/>
          <w:color w:val="0066CC"/>
          <w:sz w:val="28"/>
          <w:szCs w:val="28"/>
        </w:rPr>
      </w:pPr>
      <w:r w:rsidRPr="00C85F94">
        <w:rPr>
          <w:rFonts w:ascii="Calibri" w:eastAsia="Calibri" w:hAnsi="Calibri" w:cs="Calibri"/>
          <w:color w:val="0066CC"/>
          <w:sz w:val="28"/>
          <w:szCs w:val="28"/>
        </w:rPr>
        <w:t>Commission</w:t>
      </w:r>
    </w:p>
    <w:p w:rsidR="00C85F94" w:rsidRPr="00C85F94" w:rsidRDefault="00C85F94" w:rsidP="00C85F94">
      <w:pPr>
        <w:pStyle w:val="Normal1"/>
        <w:widowControl w:val="0"/>
        <w:pBdr>
          <w:top w:val="nil"/>
          <w:left w:val="nil"/>
          <w:bottom w:val="nil"/>
          <w:right w:val="nil"/>
          <w:between w:val="nil"/>
        </w:pBdr>
        <w:spacing w:before="19" w:line="240" w:lineRule="auto"/>
        <w:ind w:right="111"/>
        <w:jc w:val="right"/>
        <w:rPr>
          <w:rFonts w:ascii="Calibri" w:eastAsia="Calibri" w:hAnsi="Calibri" w:cs="Calibri"/>
          <w:color w:val="0066CC"/>
          <w:sz w:val="28"/>
          <w:szCs w:val="28"/>
        </w:rPr>
      </w:pPr>
      <w:r w:rsidRPr="00C85F94">
        <w:rPr>
          <w:rFonts w:ascii="Calibri" w:eastAsia="Calibri" w:hAnsi="Calibri" w:cs="Calibri"/>
          <w:color w:val="0066CC"/>
          <w:sz w:val="28"/>
          <w:szCs w:val="28"/>
        </w:rPr>
        <w:t xml:space="preserve">Développement </w:t>
      </w:r>
      <w:r>
        <w:rPr>
          <w:rFonts w:ascii="Calibri" w:eastAsia="Calibri" w:hAnsi="Calibri" w:cs="Calibri"/>
          <w:color w:val="0066CC"/>
          <w:sz w:val="28"/>
          <w:szCs w:val="28"/>
        </w:rPr>
        <w:t>d</w:t>
      </w:r>
      <w:r w:rsidRPr="00C85F94">
        <w:rPr>
          <w:rFonts w:ascii="Calibri" w:eastAsia="Calibri" w:hAnsi="Calibri" w:cs="Calibri"/>
          <w:color w:val="0066CC"/>
          <w:sz w:val="28"/>
          <w:szCs w:val="28"/>
        </w:rPr>
        <w:t xml:space="preserve">urable </w:t>
      </w:r>
    </w:p>
    <w:p w:rsidR="00896ED9" w:rsidRDefault="00C85F94">
      <w:pPr>
        <w:pStyle w:val="Normal1"/>
        <w:widowControl w:val="0"/>
        <w:pBdr>
          <w:top w:val="nil"/>
          <w:left w:val="nil"/>
          <w:bottom w:val="nil"/>
          <w:right w:val="nil"/>
          <w:between w:val="nil"/>
        </w:pBdr>
        <w:spacing w:before="1581" w:line="240" w:lineRule="auto"/>
        <w:ind w:left="2"/>
        <w:rPr>
          <w:b/>
          <w:color w:val="0066CC"/>
          <w:sz w:val="55"/>
          <w:szCs w:val="55"/>
        </w:rPr>
      </w:pPr>
      <w:r>
        <w:rPr>
          <w:b/>
          <w:noProof/>
          <w:color w:val="0066CC"/>
          <w:sz w:val="55"/>
          <w:szCs w:val="55"/>
        </w:rPr>
        <w:drawing>
          <wp:anchor distT="19050" distB="19050" distL="19050" distR="19050" simplePos="0" relativeHeight="251658240" behindDoc="0" locked="0" layoutInCell="1" allowOverlap="1">
            <wp:simplePos x="0" y="0"/>
            <wp:positionH relativeFrom="column">
              <wp:posOffset>4012565</wp:posOffset>
            </wp:positionH>
            <wp:positionV relativeFrom="paragraph">
              <wp:posOffset>433705</wp:posOffset>
            </wp:positionV>
            <wp:extent cx="1454785" cy="151066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54785" cy="1510665"/>
                    </a:xfrm>
                    <a:prstGeom prst="rect">
                      <a:avLst/>
                    </a:prstGeom>
                    <a:ln/>
                  </pic:spPr>
                </pic:pic>
              </a:graphicData>
            </a:graphic>
          </wp:anchor>
        </w:drawing>
      </w:r>
      <w:r w:rsidR="003541FC">
        <w:rPr>
          <w:b/>
          <w:color w:val="0066CC"/>
          <w:sz w:val="55"/>
          <w:szCs w:val="55"/>
        </w:rPr>
        <w:t xml:space="preserve">Tendre vers </w:t>
      </w:r>
    </w:p>
    <w:p w:rsidR="00896ED9" w:rsidRDefault="003541FC">
      <w:pPr>
        <w:pStyle w:val="Normal1"/>
        <w:widowControl w:val="0"/>
        <w:pBdr>
          <w:top w:val="nil"/>
          <w:left w:val="nil"/>
          <w:bottom w:val="nil"/>
          <w:right w:val="nil"/>
          <w:between w:val="nil"/>
        </w:pBdr>
        <w:spacing w:line="240" w:lineRule="auto"/>
        <w:ind w:left="26"/>
        <w:rPr>
          <w:b/>
          <w:color w:val="0066CC"/>
          <w:sz w:val="55"/>
          <w:szCs w:val="55"/>
        </w:rPr>
      </w:pPr>
      <w:r>
        <w:rPr>
          <w:b/>
          <w:color w:val="0066CC"/>
          <w:sz w:val="55"/>
          <w:szCs w:val="55"/>
        </w:rPr>
        <w:t xml:space="preserve">Le Zéro déchets </w:t>
      </w:r>
    </w:p>
    <w:p w:rsidR="00C85F94" w:rsidRDefault="00C85F94">
      <w:pPr>
        <w:pStyle w:val="Normal1"/>
        <w:widowControl w:val="0"/>
        <w:pBdr>
          <w:top w:val="nil"/>
          <w:left w:val="nil"/>
          <w:bottom w:val="nil"/>
          <w:right w:val="nil"/>
          <w:between w:val="nil"/>
        </w:pBdr>
        <w:spacing w:line="240" w:lineRule="auto"/>
        <w:ind w:left="26"/>
        <w:rPr>
          <w:b/>
          <w:color w:val="0066CC"/>
          <w:sz w:val="55"/>
          <w:szCs w:val="55"/>
        </w:rPr>
      </w:pPr>
    </w:p>
    <w:p w:rsidR="00C85F94" w:rsidRDefault="00C85F94">
      <w:pPr>
        <w:pStyle w:val="Normal1"/>
        <w:widowControl w:val="0"/>
        <w:pBdr>
          <w:top w:val="nil"/>
          <w:left w:val="nil"/>
          <w:bottom w:val="nil"/>
          <w:right w:val="nil"/>
          <w:between w:val="nil"/>
        </w:pBdr>
        <w:spacing w:line="240" w:lineRule="auto"/>
        <w:ind w:left="26"/>
        <w:rPr>
          <w:b/>
          <w:color w:val="0066CC"/>
          <w:sz w:val="55"/>
          <w:szCs w:val="55"/>
        </w:rPr>
      </w:pPr>
    </w:p>
    <w:p w:rsidR="00C85F94" w:rsidRDefault="003541FC" w:rsidP="00C85F94">
      <w:pPr>
        <w:pStyle w:val="Normal1"/>
        <w:widowControl w:val="0"/>
        <w:pBdr>
          <w:top w:val="nil"/>
          <w:left w:val="nil"/>
          <w:bottom w:val="nil"/>
          <w:right w:val="nil"/>
          <w:between w:val="nil"/>
        </w:pBdr>
        <w:spacing w:line="240" w:lineRule="auto"/>
        <w:rPr>
          <w:rFonts w:ascii="Calibri" w:eastAsia="Calibri" w:hAnsi="Calibri" w:cs="Calibri"/>
          <w:b/>
          <w:color w:val="4A86E8"/>
          <w:sz w:val="26"/>
          <w:szCs w:val="26"/>
        </w:rPr>
      </w:pPr>
      <w:r>
        <w:rPr>
          <w:rFonts w:ascii="Calibri" w:eastAsia="Calibri" w:hAnsi="Calibri" w:cs="Calibri"/>
          <w:b/>
          <w:color w:val="000000"/>
          <w:sz w:val="40"/>
          <w:szCs w:val="40"/>
        </w:rPr>
        <w:t>Recyclage et Réemploi</w:t>
      </w:r>
      <w:r>
        <w:rPr>
          <w:rFonts w:ascii="Calibri" w:eastAsia="Calibri" w:hAnsi="Calibri" w:cs="Calibri"/>
          <w:b/>
          <w:color w:val="4A86E8"/>
          <w:sz w:val="26"/>
          <w:szCs w:val="26"/>
        </w:rPr>
        <w:t xml:space="preserve"> En lien avec la loi Agec 2024</w:t>
      </w:r>
    </w:p>
    <w:p w:rsidR="00C85F94" w:rsidRDefault="00C85F94" w:rsidP="00C85F94">
      <w:pPr>
        <w:pStyle w:val="Normal1"/>
        <w:widowControl w:val="0"/>
        <w:pBdr>
          <w:top w:val="nil"/>
          <w:left w:val="nil"/>
          <w:bottom w:val="nil"/>
          <w:right w:val="nil"/>
          <w:between w:val="nil"/>
        </w:pBdr>
        <w:spacing w:line="240" w:lineRule="auto"/>
        <w:rPr>
          <w:rFonts w:ascii="Calibri" w:eastAsia="Calibri" w:hAnsi="Calibri" w:cs="Calibri"/>
          <w:b/>
          <w:color w:val="4A86E8"/>
          <w:sz w:val="26"/>
          <w:szCs w:val="26"/>
        </w:rPr>
      </w:pPr>
    </w:p>
    <w:p w:rsidR="00896ED9" w:rsidRPr="00C85F94" w:rsidRDefault="003541FC" w:rsidP="00C85F94">
      <w:pPr>
        <w:pStyle w:val="Normal1"/>
        <w:widowControl w:val="0"/>
        <w:pBdr>
          <w:top w:val="nil"/>
          <w:left w:val="nil"/>
          <w:bottom w:val="nil"/>
          <w:right w:val="nil"/>
          <w:between w:val="nil"/>
        </w:pBdr>
        <w:spacing w:line="240" w:lineRule="auto"/>
        <w:rPr>
          <w:rFonts w:ascii="Calibri" w:eastAsia="Calibri" w:hAnsi="Calibri" w:cs="Calibri"/>
          <w:b/>
          <w:color w:val="4A86E8"/>
          <w:sz w:val="32"/>
          <w:szCs w:val="32"/>
        </w:rPr>
      </w:pPr>
      <w:r w:rsidRPr="00C85F94">
        <w:rPr>
          <w:rFonts w:ascii="Calibri" w:eastAsia="Calibri" w:hAnsi="Calibri" w:cs="Calibri"/>
          <w:b/>
          <w:color w:val="0066CC"/>
          <w:sz w:val="32"/>
          <w:szCs w:val="32"/>
        </w:rPr>
        <w:t xml:space="preserve">Dans l'idéal </w:t>
      </w:r>
    </w:p>
    <w:p w:rsidR="00896ED9" w:rsidRDefault="003541FC">
      <w:pPr>
        <w:pStyle w:val="Normal1"/>
        <w:widowControl w:val="0"/>
        <w:pBdr>
          <w:top w:val="nil"/>
          <w:left w:val="nil"/>
          <w:bottom w:val="nil"/>
          <w:right w:val="nil"/>
          <w:between w:val="nil"/>
        </w:pBdr>
        <w:spacing w:line="244" w:lineRule="auto"/>
        <w:ind w:left="734" w:right="154" w:hanging="364"/>
        <w:rPr>
          <w:rFonts w:ascii="Calibri" w:eastAsia="Calibri" w:hAnsi="Calibri" w:cs="Calibri"/>
          <w:color w:val="000000"/>
          <w:sz w:val="24"/>
          <w:szCs w:val="24"/>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4"/>
          <w:szCs w:val="24"/>
        </w:rPr>
        <w:t xml:space="preserve">tout ce qui sort de mon atelier devrait être neutre pour l’environnement : toutes les  </w:t>
      </w:r>
      <w:r>
        <w:rPr>
          <w:rFonts w:ascii="Calibri" w:eastAsia="Calibri" w:hAnsi="Calibri" w:cs="Calibri"/>
          <w:b/>
          <w:color w:val="000000"/>
          <w:sz w:val="24"/>
          <w:szCs w:val="24"/>
        </w:rPr>
        <w:t xml:space="preserve">matières rejetées </w:t>
      </w:r>
      <w:r>
        <w:rPr>
          <w:rFonts w:ascii="Calibri" w:eastAsia="Calibri" w:hAnsi="Calibri" w:cs="Calibri"/>
          <w:color w:val="000000"/>
          <w:sz w:val="24"/>
          <w:szCs w:val="24"/>
        </w:rPr>
        <w:t>sont</w:t>
      </w:r>
      <w:r>
        <w:rPr>
          <w:rFonts w:ascii="Calibri" w:eastAsia="Calibri" w:hAnsi="Calibri" w:cs="Calibri"/>
          <w:sz w:val="24"/>
          <w:szCs w:val="24"/>
        </w:rPr>
        <w:t xml:space="preserve"> «</w:t>
      </w:r>
      <w:r>
        <w:rPr>
          <w:rFonts w:ascii="Calibri" w:eastAsia="Calibri" w:hAnsi="Calibri" w:cs="Calibri"/>
          <w:color w:val="000000"/>
          <w:sz w:val="24"/>
          <w:szCs w:val="24"/>
        </w:rPr>
        <w:t xml:space="preserve">céramisées », réemployées, non polluantes et/ou  recyclables. </w:t>
      </w:r>
      <w:r>
        <w:rPr>
          <w:rFonts w:ascii="Calibri" w:eastAsia="Calibri" w:hAnsi="Calibri" w:cs="Calibri"/>
          <w:sz w:val="24"/>
          <w:szCs w:val="24"/>
        </w:rPr>
        <w:t>Leur volume est</w:t>
      </w:r>
      <w:r w:rsidR="004B1BE9">
        <w:rPr>
          <w:rFonts w:ascii="Calibri" w:eastAsia="Calibri" w:hAnsi="Calibri" w:cs="Calibri"/>
          <w:color w:val="000000"/>
          <w:sz w:val="24"/>
          <w:szCs w:val="24"/>
        </w:rPr>
        <w:t xml:space="preserve"> surtout </w:t>
      </w:r>
      <w:proofErr w:type="gramStart"/>
      <w:r w:rsidR="004B1BE9">
        <w:rPr>
          <w:rFonts w:ascii="Calibri" w:eastAsia="Calibri" w:hAnsi="Calibri" w:cs="Calibri"/>
          <w:color w:val="000000"/>
          <w:sz w:val="24"/>
          <w:szCs w:val="24"/>
        </w:rPr>
        <w:t>réduite</w:t>
      </w:r>
      <w:proofErr w:type="gramEnd"/>
      <w:r>
        <w:rPr>
          <w:rFonts w:ascii="Calibri" w:eastAsia="Calibri" w:hAnsi="Calibri" w:cs="Calibri"/>
          <w:color w:val="000000"/>
          <w:sz w:val="24"/>
          <w:szCs w:val="24"/>
        </w:rPr>
        <w:t xml:space="preserve"> au minimum. </w:t>
      </w:r>
    </w:p>
    <w:p w:rsidR="00C85F94" w:rsidRDefault="003541FC">
      <w:pPr>
        <w:pStyle w:val="Normal1"/>
        <w:widowControl w:val="0"/>
        <w:pBdr>
          <w:top w:val="nil"/>
          <w:left w:val="nil"/>
          <w:bottom w:val="nil"/>
          <w:right w:val="nil"/>
          <w:between w:val="nil"/>
        </w:pBdr>
        <w:spacing w:before="246" w:line="243" w:lineRule="auto"/>
        <w:ind w:left="736" w:right="669" w:hanging="366"/>
        <w:rPr>
          <w:rFonts w:ascii="Calibri" w:eastAsia="Calibri" w:hAnsi="Calibri" w:cs="Calibri"/>
          <w:color w:val="000000"/>
          <w:sz w:val="24"/>
          <w:szCs w:val="24"/>
        </w:rPr>
      </w:pPr>
      <w:r>
        <w:rPr>
          <w:rFonts w:ascii="Noto Sans Symbols" w:eastAsia="Noto Sans Symbols" w:hAnsi="Noto Sans Symbols" w:cs="Noto Sans Symbols"/>
          <w:color w:val="000000"/>
          <w:sz w:val="19"/>
          <w:szCs w:val="19"/>
        </w:rPr>
        <w:t xml:space="preserve">• </w:t>
      </w:r>
      <w:r>
        <w:rPr>
          <w:rFonts w:ascii="Calibri" w:eastAsia="Calibri" w:hAnsi="Calibri" w:cs="Calibri"/>
          <w:sz w:val="24"/>
          <w:szCs w:val="24"/>
        </w:rPr>
        <w:t>Le processus</w:t>
      </w:r>
      <w:r>
        <w:rPr>
          <w:rFonts w:ascii="Calibri" w:eastAsia="Calibri" w:hAnsi="Calibri" w:cs="Calibri"/>
          <w:color w:val="000000"/>
          <w:sz w:val="24"/>
          <w:szCs w:val="24"/>
        </w:rPr>
        <w:t xml:space="preserve"> de fabrication prend en compte tous les paramètres : les matières  utilisées, les outils de la mise en œuvre, l’objet et son devenir après utilisation.</w:t>
      </w:r>
    </w:p>
    <w:p w:rsidR="00896ED9" w:rsidRDefault="00896ED9">
      <w:pPr>
        <w:pStyle w:val="Normal1"/>
        <w:widowControl w:val="0"/>
        <w:pBdr>
          <w:top w:val="nil"/>
          <w:left w:val="nil"/>
          <w:bottom w:val="nil"/>
          <w:right w:val="nil"/>
          <w:between w:val="nil"/>
        </w:pBdr>
        <w:spacing w:before="246" w:line="243" w:lineRule="auto"/>
        <w:ind w:left="736" w:right="669" w:hanging="366"/>
        <w:rPr>
          <w:rFonts w:ascii="Calibri" w:eastAsia="Calibri" w:hAnsi="Calibri" w:cs="Calibri"/>
          <w:color w:val="000000"/>
          <w:sz w:val="24"/>
          <w:szCs w:val="24"/>
        </w:rPr>
      </w:pPr>
    </w:p>
    <w:p w:rsidR="00896ED9" w:rsidRPr="00C85F94" w:rsidRDefault="003541FC">
      <w:pPr>
        <w:pStyle w:val="Normal1"/>
        <w:widowControl w:val="0"/>
        <w:pBdr>
          <w:top w:val="nil"/>
          <w:left w:val="nil"/>
          <w:bottom w:val="nil"/>
          <w:right w:val="nil"/>
          <w:between w:val="nil"/>
        </w:pBdr>
        <w:spacing w:line="240" w:lineRule="auto"/>
        <w:ind w:left="18"/>
        <w:rPr>
          <w:rFonts w:ascii="Calibri" w:eastAsia="Calibri" w:hAnsi="Calibri" w:cs="Calibri"/>
          <w:b/>
          <w:color w:val="0066CC"/>
          <w:sz w:val="32"/>
          <w:szCs w:val="32"/>
        </w:rPr>
      </w:pPr>
      <w:r w:rsidRPr="00C85F94">
        <w:rPr>
          <w:rFonts w:ascii="Calibri" w:eastAsia="Calibri" w:hAnsi="Calibri" w:cs="Calibri"/>
          <w:b/>
          <w:color w:val="0066CC"/>
          <w:sz w:val="32"/>
          <w:szCs w:val="32"/>
        </w:rPr>
        <w:t xml:space="preserve">Cependant il faut faire le constat : </w:t>
      </w:r>
    </w:p>
    <w:p w:rsidR="00896ED9" w:rsidRDefault="003541FC">
      <w:pPr>
        <w:pStyle w:val="Normal1"/>
        <w:widowControl w:val="0"/>
        <w:pBdr>
          <w:top w:val="nil"/>
          <w:left w:val="nil"/>
          <w:bottom w:val="nil"/>
          <w:right w:val="nil"/>
          <w:between w:val="nil"/>
        </w:pBdr>
        <w:spacing w:line="244" w:lineRule="auto"/>
        <w:ind w:left="723" w:right="289" w:hanging="353"/>
        <w:rPr>
          <w:rFonts w:ascii="Calibri" w:eastAsia="Calibri" w:hAnsi="Calibri" w:cs="Calibri"/>
          <w:color w:val="000000"/>
          <w:sz w:val="24"/>
          <w:szCs w:val="24"/>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4"/>
          <w:szCs w:val="24"/>
        </w:rPr>
        <w:t xml:space="preserve">Cet objectif est difficile à atteindre. Nous aurons toujours des outils ou du matériel  qui deviendront des déchets et tous les objets produits ne seront peut être pas  vendus ou utilisés </w:t>
      </w:r>
    </w:p>
    <w:p w:rsidR="00896ED9" w:rsidRDefault="003541FC">
      <w:pPr>
        <w:pStyle w:val="Normal1"/>
        <w:widowControl w:val="0"/>
        <w:pBdr>
          <w:top w:val="nil"/>
          <w:left w:val="nil"/>
          <w:bottom w:val="nil"/>
          <w:right w:val="nil"/>
          <w:between w:val="nil"/>
        </w:pBdr>
        <w:spacing w:before="289" w:line="243" w:lineRule="auto"/>
        <w:ind w:left="723" w:right="132" w:hanging="353"/>
        <w:rPr>
          <w:rFonts w:ascii="Calibri" w:eastAsia="Calibri" w:hAnsi="Calibri" w:cs="Calibri"/>
          <w:color w:val="000000"/>
          <w:sz w:val="24"/>
          <w:szCs w:val="24"/>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4"/>
          <w:szCs w:val="24"/>
        </w:rPr>
        <w:t xml:space="preserve">On ne recycle pas une matière non polluante de la même manière qu’une autre plus  toxique. </w:t>
      </w:r>
    </w:p>
    <w:p w:rsidR="00896ED9" w:rsidRDefault="003541FC">
      <w:pPr>
        <w:pStyle w:val="Normal1"/>
        <w:widowControl w:val="0"/>
        <w:pBdr>
          <w:top w:val="nil"/>
          <w:left w:val="nil"/>
          <w:bottom w:val="nil"/>
          <w:right w:val="nil"/>
          <w:between w:val="nil"/>
        </w:pBdr>
        <w:spacing w:before="8" w:line="243" w:lineRule="auto"/>
        <w:ind w:left="723" w:right="396" w:hanging="353"/>
        <w:rPr>
          <w:rFonts w:ascii="Calibri" w:eastAsia="Calibri" w:hAnsi="Calibri" w:cs="Calibri"/>
          <w:color w:val="000000"/>
          <w:sz w:val="24"/>
          <w:szCs w:val="24"/>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4"/>
          <w:szCs w:val="24"/>
        </w:rPr>
        <w:t xml:space="preserve">La culture du zéro déchet est récente et pas encore rentrée dans les habitudes de  tous les ateliers. </w:t>
      </w:r>
    </w:p>
    <w:p w:rsidR="00C85F94" w:rsidRDefault="00C85F94">
      <w:pPr>
        <w:pStyle w:val="Normal1"/>
        <w:widowControl w:val="0"/>
        <w:pBdr>
          <w:top w:val="nil"/>
          <w:left w:val="nil"/>
          <w:bottom w:val="nil"/>
          <w:right w:val="nil"/>
          <w:between w:val="nil"/>
        </w:pBdr>
        <w:spacing w:before="8" w:line="243" w:lineRule="auto"/>
        <w:ind w:left="723" w:right="396" w:hanging="353"/>
        <w:rPr>
          <w:rFonts w:ascii="Calibri" w:eastAsia="Calibri" w:hAnsi="Calibri" w:cs="Calibri"/>
          <w:color w:val="000000"/>
          <w:sz w:val="24"/>
          <w:szCs w:val="24"/>
        </w:rPr>
      </w:pPr>
    </w:p>
    <w:p w:rsidR="00C85F94" w:rsidRDefault="003541FC" w:rsidP="00C85F94">
      <w:pPr>
        <w:pStyle w:val="Normal1"/>
        <w:widowControl w:val="0"/>
        <w:pBdr>
          <w:top w:val="nil"/>
          <w:left w:val="nil"/>
          <w:bottom w:val="nil"/>
          <w:right w:val="nil"/>
          <w:between w:val="nil"/>
        </w:pBdr>
        <w:spacing w:line="240" w:lineRule="auto"/>
        <w:ind w:left="18"/>
        <w:rPr>
          <w:rFonts w:ascii="Calibri" w:eastAsia="Calibri" w:hAnsi="Calibri" w:cs="Calibri"/>
          <w:color w:val="0066CC"/>
          <w:sz w:val="40"/>
          <w:szCs w:val="40"/>
        </w:rPr>
      </w:pPr>
      <w:r>
        <w:rPr>
          <w:rFonts w:ascii="Calibri" w:eastAsia="Calibri" w:hAnsi="Calibri" w:cs="Calibri"/>
          <w:color w:val="0066CC"/>
          <w:sz w:val="40"/>
          <w:szCs w:val="40"/>
        </w:rPr>
        <w:t xml:space="preserve">Que faire concrètement à l’atelier </w:t>
      </w:r>
    </w:p>
    <w:p w:rsidR="00896ED9" w:rsidRPr="00C85F94" w:rsidRDefault="003541FC" w:rsidP="00C85F94">
      <w:pPr>
        <w:pStyle w:val="Normal1"/>
        <w:widowControl w:val="0"/>
        <w:pBdr>
          <w:top w:val="nil"/>
          <w:left w:val="nil"/>
          <w:bottom w:val="nil"/>
          <w:right w:val="nil"/>
          <w:between w:val="nil"/>
        </w:pBdr>
        <w:spacing w:line="240" w:lineRule="auto"/>
        <w:ind w:left="18"/>
        <w:rPr>
          <w:rFonts w:ascii="Calibri" w:eastAsia="Calibri" w:hAnsi="Calibri" w:cs="Calibri"/>
          <w:color w:val="0066CC"/>
          <w:sz w:val="40"/>
          <w:szCs w:val="40"/>
        </w:rPr>
      </w:pPr>
      <w:r>
        <w:rPr>
          <w:rFonts w:ascii="Calibri" w:eastAsia="Calibri" w:hAnsi="Calibri" w:cs="Calibri"/>
          <w:color w:val="000000"/>
          <w:sz w:val="24"/>
          <w:szCs w:val="24"/>
        </w:rPr>
        <w:t>Pour commencer la réflexion nous pouvons réfléchir d’une part à ce qui rentre et d’autre  part à ce qui sort de l’atelier (</w:t>
      </w:r>
      <w:r>
        <w:rPr>
          <w:rFonts w:ascii="Calibri" w:eastAsia="Calibri" w:hAnsi="Calibri" w:cs="Calibri"/>
          <w:b/>
          <w:color w:val="000000"/>
          <w:sz w:val="24"/>
          <w:szCs w:val="24"/>
        </w:rPr>
        <w:t>les entrants et les sortants</w:t>
      </w:r>
      <w:r>
        <w:rPr>
          <w:rFonts w:ascii="Calibri" w:eastAsia="Calibri" w:hAnsi="Calibri" w:cs="Calibri"/>
          <w:color w:val="000000"/>
          <w:sz w:val="24"/>
          <w:szCs w:val="24"/>
        </w:rPr>
        <w:t xml:space="preserve">) </w:t>
      </w:r>
    </w:p>
    <w:p w:rsidR="00896ED9" w:rsidRDefault="003541FC">
      <w:pPr>
        <w:pStyle w:val="Normal1"/>
        <w:widowControl w:val="0"/>
        <w:pBdr>
          <w:top w:val="nil"/>
          <w:left w:val="nil"/>
          <w:bottom w:val="nil"/>
          <w:right w:val="nil"/>
          <w:between w:val="nil"/>
        </w:pBdr>
        <w:spacing w:before="289" w:line="243" w:lineRule="auto"/>
        <w:ind w:left="10" w:right="99" w:firstLine="9"/>
        <w:rPr>
          <w:rFonts w:ascii="Calibri" w:eastAsia="Calibri" w:hAnsi="Calibri" w:cs="Calibri"/>
          <w:color w:val="000000"/>
          <w:sz w:val="24"/>
          <w:szCs w:val="24"/>
        </w:rPr>
      </w:pPr>
      <w:r>
        <w:rPr>
          <w:rFonts w:ascii="Calibri" w:eastAsia="Calibri" w:hAnsi="Calibri" w:cs="Calibri"/>
          <w:color w:val="000000"/>
          <w:sz w:val="24"/>
          <w:szCs w:val="24"/>
        </w:rPr>
        <w:t xml:space="preserve">Minimiser les </w:t>
      </w:r>
      <w:r>
        <w:rPr>
          <w:rFonts w:ascii="Calibri" w:eastAsia="Calibri" w:hAnsi="Calibri" w:cs="Calibri"/>
          <w:b/>
          <w:color w:val="000000"/>
          <w:sz w:val="24"/>
          <w:szCs w:val="24"/>
        </w:rPr>
        <w:t xml:space="preserve">entrants </w:t>
      </w:r>
      <w:r>
        <w:rPr>
          <w:rFonts w:ascii="Calibri" w:eastAsia="Calibri" w:hAnsi="Calibri" w:cs="Calibri"/>
          <w:color w:val="000000"/>
          <w:sz w:val="24"/>
          <w:szCs w:val="24"/>
        </w:rPr>
        <w:t xml:space="preserve">en rationalisant nos achats et en récupérant un maximum de  </w:t>
      </w:r>
      <w:r>
        <w:rPr>
          <w:rFonts w:ascii="Calibri" w:eastAsia="Calibri" w:hAnsi="Calibri" w:cs="Calibri"/>
          <w:color w:val="000000"/>
          <w:sz w:val="24"/>
          <w:szCs w:val="24"/>
        </w:rPr>
        <w:lastRenderedPageBreak/>
        <w:t xml:space="preserve">matières premières, </w:t>
      </w:r>
      <w:r>
        <w:rPr>
          <w:rFonts w:ascii="Calibri" w:eastAsia="Calibri" w:hAnsi="Calibri" w:cs="Calibri"/>
          <w:sz w:val="24"/>
          <w:szCs w:val="24"/>
        </w:rPr>
        <w:t>d'outils</w:t>
      </w:r>
      <w:r>
        <w:rPr>
          <w:rFonts w:ascii="Calibri" w:eastAsia="Calibri" w:hAnsi="Calibri" w:cs="Calibri"/>
          <w:color w:val="000000"/>
          <w:sz w:val="24"/>
          <w:szCs w:val="24"/>
        </w:rPr>
        <w:t xml:space="preserve"> ou de mobiliers, ce qui va désengorger </w:t>
      </w:r>
      <w:r>
        <w:rPr>
          <w:rFonts w:ascii="Calibri" w:eastAsia="Calibri" w:hAnsi="Calibri" w:cs="Calibri"/>
          <w:sz w:val="24"/>
          <w:szCs w:val="24"/>
        </w:rPr>
        <w:t xml:space="preserve">les poubelles </w:t>
      </w:r>
      <w:r>
        <w:rPr>
          <w:rFonts w:ascii="Calibri" w:eastAsia="Calibri" w:hAnsi="Calibri" w:cs="Calibri"/>
          <w:color w:val="000000"/>
          <w:sz w:val="24"/>
          <w:szCs w:val="24"/>
        </w:rPr>
        <w:t>d’un autre  atelier ou d</w:t>
      </w:r>
      <w:r>
        <w:rPr>
          <w:rFonts w:ascii="Calibri" w:eastAsia="Calibri" w:hAnsi="Calibri" w:cs="Calibri"/>
          <w:sz w:val="24"/>
          <w:szCs w:val="24"/>
        </w:rPr>
        <w:t>’une autre personne</w:t>
      </w:r>
      <w:r>
        <w:rPr>
          <w:rFonts w:ascii="Calibri" w:eastAsia="Calibri" w:hAnsi="Calibri" w:cs="Calibri"/>
          <w:color w:val="000000"/>
          <w:sz w:val="24"/>
          <w:szCs w:val="24"/>
        </w:rPr>
        <w:t xml:space="preserve">. </w:t>
      </w:r>
    </w:p>
    <w:p w:rsidR="00896ED9" w:rsidRDefault="003541FC">
      <w:pPr>
        <w:pStyle w:val="Normal1"/>
        <w:widowControl w:val="0"/>
        <w:pBdr>
          <w:top w:val="nil"/>
          <w:left w:val="nil"/>
          <w:bottom w:val="nil"/>
          <w:right w:val="nil"/>
          <w:between w:val="nil"/>
        </w:pBdr>
        <w:spacing w:before="284" w:line="240" w:lineRule="auto"/>
        <w:ind w:left="24"/>
        <w:rPr>
          <w:rFonts w:ascii="Calibri" w:eastAsia="Calibri" w:hAnsi="Calibri" w:cs="Calibri"/>
          <w:color w:val="000000"/>
        </w:rPr>
      </w:pPr>
      <w:r>
        <w:rPr>
          <w:rFonts w:ascii="Calibri" w:eastAsia="Calibri" w:hAnsi="Calibri" w:cs="Calibri"/>
          <w:color w:val="000000"/>
          <w:sz w:val="30"/>
          <w:szCs w:val="30"/>
        </w:rPr>
        <w:t xml:space="preserve">Pour les </w:t>
      </w:r>
      <w:r>
        <w:rPr>
          <w:rFonts w:ascii="Calibri" w:eastAsia="Calibri" w:hAnsi="Calibri" w:cs="Calibri"/>
          <w:b/>
          <w:color w:val="000000"/>
          <w:sz w:val="30"/>
          <w:szCs w:val="30"/>
        </w:rPr>
        <w:t xml:space="preserve">sortants : </w:t>
      </w:r>
      <w:r>
        <w:rPr>
          <w:rFonts w:ascii="Calibri" w:eastAsia="Calibri" w:hAnsi="Calibri" w:cs="Calibri"/>
          <w:color w:val="000000"/>
          <w:sz w:val="30"/>
          <w:szCs w:val="30"/>
        </w:rPr>
        <w:t xml:space="preserve">de quoi sont composés nos déchets d’atelier </w:t>
      </w:r>
      <w:r>
        <w:rPr>
          <w:rFonts w:ascii="Calibri" w:eastAsia="Calibri" w:hAnsi="Calibri" w:cs="Calibri"/>
          <w:color w:val="000000"/>
        </w:rPr>
        <w:t xml:space="preserve">? </w:t>
      </w:r>
    </w:p>
    <w:p w:rsidR="00896ED9" w:rsidRDefault="003541FC">
      <w:pPr>
        <w:pStyle w:val="Normal1"/>
        <w:widowControl w:val="0"/>
        <w:pBdr>
          <w:top w:val="nil"/>
          <w:left w:val="nil"/>
          <w:bottom w:val="nil"/>
          <w:right w:val="nil"/>
          <w:between w:val="nil"/>
        </w:pBdr>
        <w:spacing w:before="300" w:line="240" w:lineRule="auto"/>
        <w:ind w:left="370"/>
        <w:rPr>
          <w:rFonts w:ascii="Calibri" w:eastAsia="Calibri" w:hAnsi="Calibri" w:cs="Calibri"/>
          <w:color w:val="000000"/>
        </w:rPr>
      </w:pPr>
      <w:r>
        <w:rPr>
          <w:rFonts w:ascii="Calibri" w:eastAsia="Calibri" w:hAnsi="Calibri" w:cs="Calibri"/>
          <w:color w:val="000000"/>
          <w:sz w:val="19"/>
          <w:szCs w:val="19"/>
        </w:rPr>
        <w:t xml:space="preserve">• </w:t>
      </w:r>
      <w:r>
        <w:rPr>
          <w:rFonts w:ascii="Calibri" w:eastAsia="Calibri" w:hAnsi="Calibri" w:cs="Calibri"/>
          <w:color w:val="000000"/>
        </w:rPr>
        <w:t xml:space="preserve">matières première brutes non utilisées, terres sèches non recyclées </w:t>
      </w:r>
    </w:p>
    <w:p w:rsidR="00896ED9" w:rsidRDefault="003541FC">
      <w:pPr>
        <w:pStyle w:val="Normal1"/>
        <w:widowControl w:val="0"/>
        <w:pBdr>
          <w:top w:val="nil"/>
          <w:left w:val="nil"/>
          <w:bottom w:val="nil"/>
          <w:right w:val="nil"/>
          <w:between w:val="nil"/>
        </w:pBdr>
        <w:spacing w:before="11" w:line="240" w:lineRule="auto"/>
        <w:ind w:left="370"/>
        <w:rPr>
          <w:rFonts w:ascii="Calibri" w:eastAsia="Calibri" w:hAnsi="Calibri" w:cs="Calibri"/>
          <w:color w:val="000000"/>
        </w:rPr>
      </w:pPr>
      <w:r>
        <w:rPr>
          <w:rFonts w:ascii="Calibri" w:eastAsia="Calibri" w:hAnsi="Calibri" w:cs="Calibri"/>
          <w:color w:val="000000"/>
          <w:sz w:val="19"/>
          <w:szCs w:val="19"/>
        </w:rPr>
        <w:t xml:space="preserve">• </w:t>
      </w:r>
      <w:r>
        <w:rPr>
          <w:rFonts w:ascii="Calibri" w:eastAsia="Calibri" w:hAnsi="Calibri" w:cs="Calibri"/>
          <w:color w:val="000000"/>
        </w:rPr>
        <w:t xml:space="preserve">reste d’émaux, jajas et reste d’essais d’émail. </w:t>
      </w:r>
    </w:p>
    <w:p w:rsidR="00896ED9" w:rsidRDefault="003541FC">
      <w:pPr>
        <w:pStyle w:val="Normal1"/>
        <w:widowControl w:val="0"/>
        <w:pBdr>
          <w:top w:val="nil"/>
          <w:left w:val="nil"/>
          <w:bottom w:val="nil"/>
          <w:right w:val="nil"/>
          <w:between w:val="nil"/>
        </w:pBdr>
        <w:spacing w:before="11" w:line="240" w:lineRule="auto"/>
        <w:ind w:left="370"/>
        <w:rPr>
          <w:rFonts w:ascii="Calibri" w:eastAsia="Calibri" w:hAnsi="Calibri" w:cs="Calibri"/>
          <w:color w:val="000000"/>
        </w:rPr>
      </w:pPr>
      <w:r>
        <w:rPr>
          <w:rFonts w:ascii="Calibri" w:eastAsia="Calibri" w:hAnsi="Calibri" w:cs="Calibri"/>
          <w:color w:val="000000"/>
          <w:sz w:val="19"/>
          <w:szCs w:val="19"/>
        </w:rPr>
        <w:t xml:space="preserve">• </w:t>
      </w:r>
      <w:r>
        <w:rPr>
          <w:rFonts w:ascii="Calibri" w:eastAsia="Calibri" w:hAnsi="Calibri" w:cs="Calibri"/>
          <w:color w:val="000000"/>
        </w:rPr>
        <w:t xml:space="preserve">tuiles d’essais </w:t>
      </w:r>
    </w:p>
    <w:p w:rsidR="00896ED9" w:rsidRDefault="003541FC">
      <w:pPr>
        <w:pStyle w:val="Normal1"/>
        <w:widowControl w:val="0"/>
        <w:pBdr>
          <w:top w:val="nil"/>
          <w:left w:val="nil"/>
          <w:bottom w:val="nil"/>
          <w:right w:val="nil"/>
          <w:between w:val="nil"/>
        </w:pBdr>
        <w:spacing w:before="11" w:line="240" w:lineRule="auto"/>
        <w:ind w:left="370"/>
        <w:rPr>
          <w:rFonts w:ascii="Calibri" w:eastAsia="Calibri" w:hAnsi="Calibri" w:cs="Calibri"/>
          <w:color w:val="000000"/>
        </w:rPr>
      </w:pPr>
      <w:r>
        <w:rPr>
          <w:rFonts w:ascii="Calibri" w:eastAsia="Calibri" w:hAnsi="Calibri" w:cs="Calibri"/>
          <w:color w:val="000000"/>
          <w:sz w:val="19"/>
          <w:szCs w:val="19"/>
        </w:rPr>
        <w:t xml:space="preserve">• </w:t>
      </w:r>
      <w:r>
        <w:rPr>
          <w:rFonts w:ascii="Calibri" w:eastAsia="Calibri" w:hAnsi="Calibri" w:cs="Calibri"/>
          <w:color w:val="000000"/>
        </w:rPr>
        <w:t xml:space="preserve">pièces ratées, second choix, et aussi pièces d’élèves… </w:t>
      </w:r>
    </w:p>
    <w:p w:rsidR="00896ED9" w:rsidRDefault="003541FC">
      <w:pPr>
        <w:pStyle w:val="Normal1"/>
        <w:widowControl w:val="0"/>
        <w:pBdr>
          <w:top w:val="nil"/>
          <w:left w:val="nil"/>
          <w:bottom w:val="nil"/>
          <w:right w:val="nil"/>
          <w:between w:val="nil"/>
        </w:pBdr>
        <w:spacing w:before="11" w:line="240" w:lineRule="auto"/>
        <w:ind w:left="370"/>
        <w:rPr>
          <w:rFonts w:ascii="Calibri" w:eastAsia="Calibri" w:hAnsi="Calibri" w:cs="Calibri"/>
          <w:color w:val="000000"/>
          <w:sz w:val="24"/>
          <w:szCs w:val="24"/>
        </w:rPr>
      </w:pPr>
      <w:r>
        <w:rPr>
          <w:rFonts w:ascii="Calibri" w:eastAsia="Calibri" w:hAnsi="Calibri" w:cs="Calibri"/>
          <w:color w:val="000000"/>
          <w:sz w:val="19"/>
          <w:szCs w:val="19"/>
        </w:rPr>
        <w:t xml:space="preserve">• </w:t>
      </w:r>
      <w:r>
        <w:rPr>
          <w:rFonts w:ascii="Calibri" w:eastAsia="Calibri" w:hAnsi="Calibri" w:cs="Calibri"/>
          <w:color w:val="000000"/>
          <w:sz w:val="24"/>
          <w:szCs w:val="24"/>
        </w:rPr>
        <w:t xml:space="preserve">réfractaires abîmés : briques, </w:t>
      </w:r>
      <w:r>
        <w:rPr>
          <w:rFonts w:ascii="Calibri" w:eastAsia="Calibri" w:hAnsi="Calibri" w:cs="Calibri"/>
          <w:sz w:val="24"/>
          <w:szCs w:val="24"/>
        </w:rPr>
        <w:t>piliers, plaques</w:t>
      </w:r>
      <w:r>
        <w:rPr>
          <w:rFonts w:ascii="Calibri" w:eastAsia="Calibri" w:hAnsi="Calibri" w:cs="Calibri"/>
          <w:color w:val="000000"/>
          <w:sz w:val="24"/>
          <w:szCs w:val="24"/>
        </w:rPr>
        <w:t xml:space="preserve">… </w:t>
      </w:r>
    </w:p>
    <w:p w:rsidR="00896ED9" w:rsidRDefault="003541FC">
      <w:pPr>
        <w:pStyle w:val="Normal1"/>
        <w:widowControl w:val="0"/>
        <w:pBdr>
          <w:top w:val="nil"/>
          <w:left w:val="nil"/>
          <w:bottom w:val="nil"/>
          <w:right w:val="nil"/>
          <w:between w:val="nil"/>
        </w:pBdr>
        <w:spacing w:before="12" w:line="240" w:lineRule="auto"/>
        <w:ind w:left="370"/>
        <w:rPr>
          <w:rFonts w:ascii="Calibri" w:eastAsia="Calibri" w:hAnsi="Calibri" w:cs="Calibri"/>
          <w:color w:val="000000"/>
          <w:sz w:val="24"/>
          <w:szCs w:val="24"/>
        </w:rPr>
      </w:pPr>
      <w:r>
        <w:rPr>
          <w:rFonts w:ascii="Calibri" w:eastAsia="Calibri" w:hAnsi="Calibri" w:cs="Calibri"/>
          <w:color w:val="000000"/>
          <w:sz w:val="19"/>
          <w:szCs w:val="19"/>
        </w:rPr>
        <w:t xml:space="preserve">• </w:t>
      </w:r>
      <w:r>
        <w:rPr>
          <w:rFonts w:ascii="Calibri" w:eastAsia="Calibri" w:hAnsi="Calibri" w:cs="Calibri"/>
          <w:color w:val="000000"/>
          <w:sz w:val="24"/>
          <w:szCs w:val="24"/>
        </w:rPr>
        <w:t xml:space="preserve">sachets plastiques </w:t>
      </w:r>
    </w:p>
    <w:p w:rsidR="00896ED9" w:rsidRDefault="003541FC">
      <w:pPr>
        <w:pStyle w:val="Normal1"/>
        <w:widowControl w:val="0"/>
        <w:pBdr>
          <w:top w:val="nil"/>
          <w:left w:val="nil"/>
          <w:bottom w:val="nil"/>
          <w:right w:val="nil"/>
          <w:between w:val="nil"/>
        </w:pBdr>
        <w:spacing w:before="12" w:line="240" w:lineRule="auto"/>
        <w:ind w:left="370"/>
        <w:rPr>
          <w:rFonts w:ascii="Calibri" w:eastAsia="Calibri" w:hAnsi="Calibri" w:cs="Calibri"/>
          <w:color w:val="000000"/>
          <w:sz w:val="24"/>
          <w:szCs w:val="24"/>
        </w:rPr>
      </w:pPr>
      <w:r>
        <w:rPr>
          <w:rFonts w:ascii="Calibri" w:eastAsia="Calibri" w:hAnsi="Calibri" w:cs="Calibri"/>
          <w:color w:val="000000"/>
          <w:sz w:val="19"/>
          <w:szCs w:val="19"/>
        </w:rPr>
        <w:t xml:space="preserve">• </w:t>
      </w:r>
      <w:r>
        <w:rPr>
          <w:rFonts w:ascii="Calibri" w:eastAsia="Calibri" w:hAnsi="Calibri" w:cs="Calibri"/>
          <w:color w:val="000000"/>
          <w:sz w:val="24"/>
          <w:szCs w:val="24"/>
        </w:rPr>
        <w:t xml:space="preserve">tissu en tous genres (stand, chiffon…) </w:t>
      </w:r>
    </w:p>
    <w:p w:rsidR="00C85F94" w:rsidRDefault="003541FC" w:rsidP="00C85F94">
      <w:pPr>
        <w:pStyle w:val="Normal1"/>
        <w:widowControl w:val="0"/>
        <w:spacing w:before="12" w:line="240" w:lineRule="auto"/>
        <w:ind w:left="370"/>
        <w:rPr>
          <w:rFonts w:ascii="Calibri" w:eastAsia="Calibri" w:hAnsi="Calibri" w:cs="Calibri"/>
          <w:sz w:val="24"/>
          <w:szCs w:val="24"/>
        </w:rPr>
      </w:pPr>
      <w:r>
        <w:rPr>
          <w:rFonts w:ascii="Calibri" w:eastAsia="Calibri" w:hAnsi="Calibri" w:cs="Calibri"/>
          <w:sz w:val="19"/>
          <w:szCs w:val="19"/>
        </w:rPr>
        <w:t xml:space="preserve">• </w:t>
      </w:r>
      <w:r>
        <w:rPr>
          <w:rFonts w:ascii="Calibri" w:eastAsia="Calibri" w:hAnsi="Calibri" w:cs="Calibri"/>
          <w:sz w:val="24"/>
          <w:szCs w:val="24"/>
        </w:rPr>
        <w:t xml:space="preserve">eaux sales </w:t>
      </w:r>
      <w:proofErr w:type="gramStart"/>
      <w:r>
        <w:rPr>
          <w:rFonts w:ascii="Calibri" w:eastAsia="Calibri" w:hAnsi="Calibri" w:cs="Calibri"/>
          <w:sz w:val="24"/>
          <w:szCs w:val="24"/>
        </w:rPr>
        <w:t xml:space="preserve">( </w:t>
      </w:r>
      <w:proofErr w:type="spellStart"/>
      <w:r>
        <w:rPr>
          <w:rFonts w:ascii="Calibri" w:eastAsia="Calibri" w:hAnsi="Calibri" w:cs="Calibri"/>
          <w:sz w:val="24"/>
          <w:szCs w:val="24"/>
        </w:rPr>
        <w:t>cf</w:t>
      </w:r>
      <w:proofErr w:type="spellEnd"/>
      <w:proofErr w:type="gramEnd"/>
      <w:r>
        <w:rPr>
          <w:rFonts w:ascii="Calibri" w:eastAsia="Calibri" w:hAnsi="Calibri" w:cs="Calibri"/>
          <w:sz w:val="24"/>
          <w:szCs w:val="24"/>
        </w:rPr>
        <w:t xml:space="preserve"> : fiche env1 : Maîtriser mes rejets dans l’eau)</w:t>
      </w:r>
    </w:p>
    <w:p w:rsidR="00C85F94" w:rsidRDefault="00C85F94" w:rsidP="00C85F94">
      <w:pPr>
        <w:pStyle w:val="Normal1"/>
        <w:widowControl w:val="0"/>
        <w:spacing w:before="12" w:line="240" w:lineRule="auto"/>
        <w:ind w:left="370"/>
        <w:rPr>
          <w:rFonts w:ascii="Calibri" w:eastAsia="Calibri" w:hAnsi="Calibri" w:cs="Calibri"/>
          <w:color w:val="0066CC"/>
          <w:sz w:val="40"/>
          <w:szCs w:val="40"/>
        </w:rPr>
      </w:pPr>
    </w:p>
    <w:p w:rsidR="00C85F94" w:rsidRPr="003541FC" w:rsidRDefault="003541FC" w:rsidP="00C85F94">
      <w:pPr>
        <w:pStyle w:val="Normal1"/>
        <w:widowControl w:val="0"/>
        <w:spacing w:before="12" w:line="240" w:lineRule="auto"/>
        <w:ind w:left="370"/>
        <w:rPr>
          <w:rFonts w:ascii="Calibri" w:eastAsia="Calibri" w:hAnsi="Calibri" w:cs="Calibri"/>
          <w:b/>
          <w:sz w:val="24"/>
          <w:szCs w:val="24"/>
        </w:rPr>
      </w:pPr>
      <w:r w:rsidRPr="003541FC">
        <w:rPr>
          <w:rFonts w:ascii="Calibri" w:eastAsia="Calibri" w:hAnsi="Calibri" w:cs="Calibri"/>
          <w:b/>
          <w:color w:val="0066CC"/>
          <w:sz w:val="40"/>
          <w:szCs w:val="40"/>
        </w:rPr>
        <w:t xml:space="preserve">Quelques pistes d’amélioration </w:t>
      </w:r>
      <w:r w:rsidRPr="003541FC">
        <w:rPr>
          <w:rFonts w:ascii="Calibri" w:eastAsia="Calibri" w:hAnsi="Calibri" w:cs="Calibri"/>
          <w:b/>
          <w:color w:val="0066CC"/>
          <w:sz w:val="43"/>
          <w:szCs w:val="43"/>
        </w:rPr>
        <w:t xml:space="preserve">:  </w:t>
      </w:r>
    </w:p>
    <w:p w:rsidR="00C85F94" w:rsidRDefault="00C85F94" w:rsidP="00C85F94">
      <w:pPr>
        <w:pStyle w:val="Normal1"/>
        <w:widowControl w:val="0"/>
        <w:spacing w:before="12" w:line="240" w:lineRule="auto"/>
        <w:ind w:left="370"/>
        <w:rPr>
          <w:rFonts w:ascii="Calibri" w:eastAsia="Calibri" w:hAnsi="Calibri" w:cs="Calibri"/>
          <w:sz w:val="24"/>
          <w:szCs w:val="24"/>
        </w:rPr>
      </w:pPr>
    </w:p>
    <w:p w:rsidR="00896ED9" w:rsidRPr="00C85F94" w:rsidRDefault="003541FC" w:rsidP="00C85F94">
      <w:pPr>
        <w:pStyle w:val="Normal1"/>
        <w:widowControl w:val="0"/>
        <w:spacing w:before="12" w:line="240" w:lineRule="auto"/>
        <w:ind w:left="370"/>
        <w:rPr>
          <w:rFonts w:ascii="Calibri" w:eastAsia="Calibri" w:hAnsi="Calibri" w:cs="Calibri"/>
          <w:sz w:val="24"/>
          <w:szCs w:val="24"/>
        </w:rPr>
      </w:pPr>
      <w:r>
        <w:rPr>
          <w:rFonts w:ascii="Calibri" w:eastAsia="Calibri" w:hAnsi="Calibri" w:cs="Calibri"/>
          <w:b/>
          <w:color w:val="0066CC"/>
          <w:sz w:val="24"/>
          <w:szCs w:val="24"/>
        </w:rPr>
        <w:t xml:space="preserve">Matière premières  </w:t>
      </w:r>
    </w:p>
    <w:p w:rsidR="00896ED9" w:rsidRDefault="003541FC">
      <w:pPr>
        <w:pStyle w:val="Normal1"/>
        <w:widowControl w:val="0"/>
        <w:pBdr>
          <w:top w:val="nil"/>
          <w:left w:val="nil"/>
          <w:bottom w:val="nil"/>
          <w:right w:val="nil"/>
          <w:between w:val="nil"/>
        </w:pBdr>
        <w:spacing w:before="12" w:line="240" w:lineRule="auto"/>
        <w:ind w:left="19"/>
        <w:rPr>
          <w:rFonts w:ascii="Calibri" w:eastAsia="Calibri" w:hAnsi="Calibri" w:cs="Calibri"/>
          <w:sz w:val="24"/>
          <w:szCs w:val="24"/>
        </w:rPr>
      </w:pPr>
      <w:r>
        <w:rPr>
          <w:rFonts w:ascii="Calibri" w:eastAsia="Calibri" w:hAnsi="Calibri" w:cs="Calibri"/>
          <w:color w:val="000000"/>
          <w:sz w:val="24"/>
          <w:szCs w:val="24"/>
        </w:rPr>
        <w:t>Finir les stocks avant de retourner à l’épicerie!</w:t>
      </w:r>
    </w:p>
    <w:p w:rsidR="00896ED9" w:rsidRDefault="003541FC">
      <w:pPr>
        <w:pStyle w:val="Normal1"/>
        <w:widowControl w:val="0"/>
        <w:pBdr>
          <w:top w:val="nil"/>
          <w:left w:val="nil"/>
          <w:bottom w:val="nil"/>
          <w:right w:val="nil"/>
          <w:between w:val="nil"/>
        </w:pBdr>
        <w:spacing w:before="12" w:line="240" w:lineRule="auto"/>
        <w:ind w:left="19"/>
        <w:rPr>
          <w:rFonts w:ascii="Calibri" w:eastAsia="Calibri" w:hAnsi="Calibri" w:cs="Calibri"/>
          <w:color w:val="000000"/>
          <w:sz w:val="24"/>
          <w:szCs w:val="24"/>
        </w:rPr>
      </w:pPr>
      <w:r>
        <w:rPr>
          <w:rFonts w:ascii="Calibri" w:eastAsia="Calibri" w:hAnsi="Calibri" w:cs="Calibri"/>
          <w:color w:val="000000"/>
          <w:sz w:val="24"/>
          <w:szCs w:val="24"/>
        </w:rPr>
        <w:t xml:space="preserve">Si ça traîne </w:t>
      </w:r>
      <w:r>
        <w:rPr>
          <w:rFonts w:ascii="Calibri" w:eastAsia="Calibri" w:hAnsi="Calibri" w:cs="Calibri"/>
          <w:sz w:val="24"/>
          <w:szCs w:val="24"/>
        </w:rPr>
        <w:t>:</w:t>
      </w:r>
      <w:r>
        <w:rPr>
          <w:rFonts w:ascii="Calibri" w:eastAsia="Calibri" w:hAnsi="Calibri" w:cs="Calibri"/>
          <w:color w:val="000000"/>
          <w:sz w:val="24"/>
          <w:szCs w:val="24"/>
        </w:rPr>
        <w:t xml:space="preserve"> Recycler toutes les argiles différentes que l’on n’utilise plus en une seule et même pâte pour  une intervention ou pour des cours. </w:t>
      </w:r>
    </w:p>
    <w:p w:rsidR="00896ED9" w:rsidRDefault="003541FC">
      <w:pPr>
        <w:pStyle w:val="Normal1"/>
        <w:widowControl w:val="0"/>
        <w:pBdr>
          <w:top w:val="nil"/>
          <w:left w:val="nil"/>
          <w:bottom w:val="nil"/>
          <w:right w:val="nil"/>
          <w:between w:val="nil"/>
        </w:pBdr>
        <w:spacing w:before="284" w:line="240" w:lineRule="auto"/>
        <w:rPr>
          <w:rFonts w:ascii="Calibri" w:eastAsia="Calibri" w:hAnsi="Calibri" w:cs="Calibri"/>
          <w:b/>
          <w:color w:val="0066CC"/>
          <w:sz w:val="24"/>
          <w:szCs w:val="24"/>
        </w:rPr>
      </w:pPr>
      <w:r>
        <w:rPr>
          <w:rFonts w:ascii="Calibri" w:eastAsia="Calibri" w:hAnsi="Calibri" w:cs="Calibri"/>
          <w:b/>
          <w:color w:val="0066CC"/>
          <w:sz w:val="24"/>
          <w:szCs w:val="24"/>
        </w:rPr>
        <w:t xml:space="preserve">Jajas et restes d'émaux </w:t>
      </w:r>
    </w:p>
    <w:p w:rsidR="00896ED9" w:rsidRDefault="003541FC">
      <w:pPr>
        <w:pStyle w:val="Normal1"/>
        <w:widowControl w:val="0"/>
        <w:pBdr>
          <w:top w:val="nil"/>
          <w:left w:val="nil"/>
          <w:bottom w:val="nil"/>
          <w:right w:val="nil"/>
          <w:between w:val="nil"/>
        </w:pBdr>
        <w:spacing w:before="12" w:line="243" w:lineRule="auto"/>
        <w:ind w:left="4" w:right="235" w:firstLine="6"/>
        <w:rPr>
          <w:rFonts w:ascii="Calibri" w:eastAsia="Calibri" w:hAnsi="Calibri" w:cs="Calibri"/>
          <w:color w:val="000000"/>
          <w:sz w:val="24"/>
          <w:szCs w:val="24"/>
        </w:rPr>
      </w:pPr>
      <w:r>
        <w:rPr>
          <w:rFonts w:ascii="Calibri" w:eastAsia="Calibri" w:hAnsi="Calibri" w:cs="Calibri"/>
          <w:color w:val="000000"/>
          <w:sz w:val="24"/>
          <w:szCs w:val="24"/>
        </w:rPr>
        <w:t xml:space="preserve">Céramiser les jajas sous forme d’objet plutôt que dans des creusets, soit directement sous  forme d’émail dans les vases, soit en intégrant une part d’émail dans la terre de façonnage  de sculpture (à éviter pour l’alimentaire ou faire des tests) </w:t>
      </w:r>
    </w:p>
    <w:p w:rsidR="00896ED9" w:rsidRDefault="003541FC">
      <w:pPr>
        <w:pStyle w:val="Normal1"/>
        <w:widowControl w:val="0"/>
        <w:pBdr>
          <w:top w:val="nil"/>
          <w:left w:val="nil"/>
          <w:bottom w:val="nil"/>
          <w:right w:val="nil"/>
          <w:between w:val="nil"/>
        </w:pBdr>
        <w:spacing w:before="11" w:line="240" w:lineRule="auto"/>
        <w:ind w:left="11"/>
        <w:rPr>
          <w:rFonts w:ascii="Calibri" w:eastAsia="Calibri" w:hAnsi="Calibri" w:cs="Calibri"/>
          <w:color w:val="1C1C1C"/>
          <w:sz w:val="24"/>
          <w:szCs w:val="24"/>
        </w:rPr>
      </w:pPr>
      <w:r>
        <w:rPr>
          <w:rFonts w:ascii="Calibri" w:eastAsia="Calibri" w:hAnsi="Calibri" w:cs="Calibri"/>
          <w:color w:val="1C1C1C"/>
          <w:sz w:val="24"/>
          <w:szCs w:val="24"/>
        </w:rPr>
        <w:t xml:space="preserve">Convertir les restes d’émaux et d'engobes en craies ou blocs aquarellables : </w:t>
      </w:r>
      <w:proofErr w:type="spellStart"/>
      <w:r>
        <w:rPr>
          <w:rFonts w:ascii="Calibri" w:eastAsia="Calibri" w:hAnsi="Calibri" w:cs="Calibri"/>
          <w:color w:val="1C1C1C"/>
          <w:sz w:val="24"/>
          <w:szCs w:val="24"/>
          <w:u w:val="single"/>
        </w:rPr>
        <w:t>stéphanie</w:t>
      </w:r>
      <w:proofErr w:type="spellEnd"/>
      <w:r>
        <w:rPr>
          <w:rFonts w:ascii="Calibri" w:eastAsia="Calibri" w:hAnsi="Calibri" w:cs="Calibri"/>
          <w:color w:val="1C1C1C"/>
          <w:sz w:val="24"/>
          <w:szCs w:val="24"/>
          <w:u w:val="single"/>
        </w:rPr>
        <w:t xml:space="preserve"> W</w:t>
      </w:r>
    </w:p>
    <w:p w:rsidR="00896ED9" w:rsidRDefault="003541FC">
      <w:pPr>
        <w:pStyle w:val="Normal1"/>
        <w:widowControl w:val="0"/>
        <w:pBdr>
          <w:top w:val="nil"/>
          <w:left w:val="nil"/>
          <w:bottom w:val="nil"/>
          <w:right w:val="nil"/>
          <w:between w:val="nil"/>
        </w:pBdr>
        <w:spacing w:before="207" w:line="240" w:lineRule="auto"/>
        <w:ind w:left="1"/>
        <w:rPr>
          <w:rFonts w:ascii="Calibri" w:eastAsia="Calibri" w:hAnsi="Calibri" w:cs="Calibri"/>
          <w:b/>
          <w:color w:val="0066CC"/>
          <w:sz w:val="24"/>
          <w:szCs w:val="24"/>
        </w:rPr>
      </w:pPr>
      <w:r>
        <w:rPr>
          <w:rFonts w:ascii="Calibri" w:eastAsia="Calibri" w:hAnsi="Calibri" w:cs="Calibri"/>
          <w:b/>
          <w:color w:val="0066CC"/>
          <w:sz w:val="24"/>
          <w:szCs w:val="24"/>
        </w:rPr>
        <w:t xml:space="preserve">Tuiles d’essai </w:t>
      </w:r>
    </w:p>
    <w:p w:rsidR="00896ED9" w:rsidRDefault="003541FC">
      <w:pPr>
        <w:pStyle w:val="Normal1"/>
        <w:widowControl w:val="0"/>
        <w:pBdr>
          <w:top w:val="nil"/>
          <w:left w:val="nil"/>
          <w:bottom w:val="nil"/>
          <w:right w:val="nil"/>
          <w:between w:val="nil"/>
        </w:pBdr>
        <w:spacing w:before="15" w:line="240" w:lineRule="auto"/>
        <w:ind w:left="19"/>
        <w:rPr>
          <w:rFonts w:ascii="Calibri" w:eastAsia="Calibri" w:hAnsi="Calibri" w:cs="Calibri"/>
          <w:color w:val="000000"/>
          <w:sz w:val="24"/>
          <w:szCs w:val="24"/>
        </w:rPr>
      </w:pPr>
      <w:r>
        <w:rPr>
          <w:rFonts w:ascii="Calibri" w:eastAsia="Calibri" w:hAnsi="Calibri" w:cs="Calibri"/>
          <w:color w:val="000000"/>
          <w:sz w:val="24"/>
          <w:szCs w:val="24"/>
        </w:rPr>
        <w:t xml:space="preserve">Leur trouver une forme “utile” : petits bols ou petits pots à plantes… </w:t>
      </w:r>
    </w:p>
    <w:p w:rsidR="00896ED9" w:rsidRDefault="003541FC">
      <w:pPr>
        <w:pStyle w:val="Normal1"/>
        <w:widowControl w:val="0"/>
        <w:pBdr>
          <w:top w:val="nil"/>
          <w:left w:val="nil"/>
          <w:bottom w:val="nil"/>
          <w:right w:val="nil"/>
          <w:between w:val="nil"/>
        </w:pBdr>
        <w:spacing w:before="288" w:line="240" w:lineRule="auto"/>
        <w:ind w:left="1"/>
        <w:rPr>
          <w:rFonts w:ascii="Calibri" w:eastAsia="Calibri" w:hAnsi="Calibri" w:cs="Calibri"/>
          <w:b/>
          <w:color w:val="0066CC"/>
          <w:sz w:val="24"/>
          <w:szCs w:val="24"/>
        </w:rPr>
      </w:pPr>
      <w:r>
        <w:rPr>
          <w:rFonts w:ascii="Calibri" w:eastAsia="Calibri" w:hAnsi="Calibri" w:cs="Calibri"/>
          <w:b/>
          <w:color w:val="0066CC"/>
          <w:sz w:val="24"/>
          <w:szCs w:val="24"/>
        </w:rPr>
        <w:t xml:space="preserve">Tesson et biscuit </w:t>
      </w:r>
    </w:p>
    <w:p w:rsidR="00896ED9" w:rsidRDefault="003541FC">
      <w:pPr>
        <w:pStyle w:val="Normal1"/>
        <w:widowControl w:val="0"/>
        <w:pBdr>
          <w:top w:val="nil"/>
          <w:left w:val="nil"/>
          <w:bottom w:val="nil"/>
          <w:right w:val="nil"/>
          <w:between w:val="nil"/>
        </w:pBdr>
        <w:spacing w:before="12" w:line="243" w:lineRule="auto"/>
        <w:ind w:left="3" w:right="131" w:firstLine="16"/>
        <w:rPr>
          <w:rFonts w:ascii="Calibri" w:eastAsia="Calibri" w:hAnsi="Calibri" w:cs="Calibri"/>
          <w:color w:val="000000"/>
          <w:sz w:val="24"/>
          <w:szCs w:val="24"/>
        </w:rPr>
      </w:pPr>
      <w:r>
        <w:rPr>
          <w:rFonts w:ascii="Calibri" w:eastAsia="Calibri" w:hAnsi="Calibri" w:cs="Calibri"/>
          <w:color w:val="000000"/>
          <w:sz w:val="24"/>
          <w:szCs w:val="24"/>
        </w:rPr>
        <w:t>Peuvent servir de couverture de sol pour vos arbustes, servir à composer une mosaïque ou  être proposé à un mosaïste, agrémenter les pots des plantes vertes dans votre logement ou  pour le jardin (réduit l’évaporation et régule la température), remplace les gravillons dans  votre cour, ou encore faire un jeu d’adresse pour les enfants : le kapla céramique (avec les  morceaux faire la montagne la plus haute)</w:t>
      </w:r>
    </w:p>
    <w:p w:rsidR="00896ED9" w:rsidRDefault="003541FC">
      <w:pPr>
        <w:pStyle w:val="Normal1"/>
        <w:widowControl w:val="0"/>
        <w:pBdr>
          <w:top w:val="nil"/>
          <w:left w:val="nil"/>
          <w:bottom w:val="nil"/>
          <w:right w:val="nil"/>
          <w:between w:val="nil"/>
        </w:pBdr>
        <w:spacing w:line="240" w:lineRule="auto"/>
        <w:ind w:left="14"/>
        <w:rPr>
          <w:rFonts w:ascii="Calibri" w:eastAsia="Calibri" w:hAnsi="Calibri" w:cs="Calibri"/>
          <w:b/>
          <w:color w:val="0066CC"/>
          <w:sz w:val="24"/>
          <w:szCs w:val="24"/>
        </w:rPr>
      </w:pPr>
      <w:r>
        <w:rPr>
          <w:rFonts w:ascii="Calibri" w:eastAsia="Calibri" w:hAnsi="Calibri" w:cs="Calibri"/>
          <w:b/>
          <w:color w:val="0066CC"/>
        </w:rPr>
        <w:t>Pi</w:t>
      </w:r>
      <w:r>
        <w:rPr>
          <w:rFonts w:ascii="Calibri" w:eastAsia="Calibri" w:hAnsi="Calibri" w:cs="Calibri"/>
          <w:b/>
          <w:color w:val="0066CC"/>
          <w:sz w:val="24"/>
          <w:szCs w:val="24"/>
        </w:rPr>
        <w:t xml:space="preserve">èces ratées </w:t>
      </w:r>
    </w:p>
    <w:p w:rsidR="00896ED9" w:rsidRDefault="003541FC">
      <w:pPr>
        <w:pStyle w:val="Normal1"/>
        <w:widowControl w:val="0"/>
        <w:pBdr>
          <w:top w:val="nil"/>
          <w:left w:val="nil"/>
          <w:bottom w:val="nil"/>
          <w:right w:val="nil"/>
          <w:between w:val="nil"/>
        </w:pBdr>
        <w:spacing w:before="12" w:line="243" w:lineRule="auto"/>
        <w:ind w:left="17" w:right="420" w:firstLine="2"/>
        <w:rPr>
          <w:rFonts w:ascii="Calibri" w:eastAsia="Calibri" w:hAnsi="Calibri" w:cs="Calibri"/>
          <w:sz w:val="24"/>
          <w:szCs w:val="24"/>
        </w:rPr>
      </w:pPr>
      <w:r>
        <w:rPr>
          <w:rFonts w:ascii="Calibri" w:eastAsia="Calibri" w:hAnsi="Calibri" w:cs="Calibri"/>
          <w:color w:val="000000"/>
          <w:sz w:val="24"/>
          <w:szCs w:val="24"/>
        </w:rPr>
        <w:t xml:space="preserve">Mini pot de fleur (il suffira de faire une fente sur un côté du pied à la disqueuse) Les gabions de pots : treillis métalliques contenant des galets pour retenir les talus et qui  pourrait contenir des pièces céramiques ratées </w:t>
      </w:r>
    </w:p>
    <w:p w:rsidR="00896ED9" w:rsidRDefault="00896ED9">
      <w:pPr>
        <w:pStyle w:val="Normal1"/>
        <w:widowControl w:val="0"/>
        <w:pBdr>
          <w:top w:val="nil"/>
          <w:left w:val="nil"/>
          <w:bottom w:val="nil"/>
          <w:right w:val="nil"/>
          <w:between w:val="nil"/>
        </w:pBdr>
        <w:spacing w:before="12" w:line="243" w:lineRule="auto"/>
        <w:ind w:left="17" w:right="420" w:firstLine="2"/>
        <w:rPr>
          <w:rFonts w:ascii="Calibri" w:eastAsia="Calibri" w:hAnsi="Calibri" w:cs="Calibri"/>
          <w:sz w:val="24"/>
          <w:szCs w:val="24"/>
        </w:rPr>
      </w:pPr>
    </w:p>
    <w:p w:rsidR="00896ED9" w:rsidRDefault="003541FC">
      <w:pPr>
        <w:pStyle w:val="Normal1"/>
        <w:widowControl w:val="0"/>
        <w:pBdr>
          <w:top w:val="nil"/>
          <w:left w:val="nil"/>
          <w:bottom w:val="nil"/>
          <w:right w:val="nil"/>
          <w:between w:val="nil"/>
        </w:pBdr>
        <w:spacing w:before="12" w:line="243" w:lineRule="auto"/>
        <w:ind w:left="17" w:right="420" w:firstLine="2"/>
        <w:rPr>
          <w:rFonts w:ascii="Calibri" w:eastAsia="Calibri" w:hAnsi="Calibri" w:cs="Calibri"/>
          <w:b/>
          <w:color w:val="0066CC"/>
          <w:sz w:val="24"/>
          <w:szCs w:val="24"/>
        </w:rPr>
      </w:pPr>
      <w:r>
        <w:rPr>
          <w:rFonts w:ascii="Calibri" w:eastAsia="Calibri" w:hAnsi="Calibri" w:cs="Calibri"/>
          <w:b/>
          <w:color w:val="0066CC"/>
          <w:sz w:val="24"/>
          <w:szCs w:val="24"/>
        </w:rPr>
        <w:t xml:space="preserve">Second choix, invendus </w:t>
      </w:r>
    </w:p>
    <w:p w:rsidR="00896ED9" w:rsidRDefault="003541FC">
      <w:pPr>
        <w:pStyle w:val="Normal1"/>
        <w:widowControl w:val="0"/>
        <w:pBdr>
          <w:top w:val="nil"/>
          <w:left w:val="nil"/>
          <w:bottom w:val="nil"/>
          <w:right w:val="nil"/>
          <w:between w:val="nil"/>
        </w:pBdr>
        <w:spacing w:before="12" w:line="243" w:lineRule="auto"/>
        <w:ind w:left="17" w:right="179" w:firstLine="2"/>
        <w:rPr>
          <w:rFonts w:ascii="Calibri" w:eastAsia="Calibri" w:hAnsi="Calibri" w:cs="Calibri"/>
          <w:color w:val="000000"/>
          <w:sz w:val="24"/>
          <w:szCs w:val="24"/>
        </w:rPr>
      </w:pPr>
      <w:r>
        <w:rPr>
          <w:rFonts w:ascii="Calibri" w:eastAsia="Calibri" w:hAnsi="Calibri" w:cs="Calibri"/>
          <w:color w:val="000000"/>
          <w:sz w:val="24"/>
          <w:szCs w:val="24"/>
        </w:rPr>
        <w:t xml:space="preserve">Braderie oui mais… soyons exigeants concernant les soldes et autres braderies, il semble  nécessaire d’en limiter le nombre et être très pédagogue pour éviter tout malentendu avec  les collègues ou la clientèle </w:t>
      </w:r>
    </w:p>
    <w:p w:rsidR="00896ED9" w:rsidRDefault="003541FC">
      <w:pPr>
        <w:pStyle w:val="Normal1"/>
        <w:widowControl w:val="0"/>
        <w:pBdr>
          <w:top w:val="nil"/>
          <w:left w:val="nil"/>
          <w:bottom w:val="nil"/>
          <w:right w:val="nil"/>
          <w:between w:val="nil"/>
        </w:pBdr>
        <w:spacing w:before="8" w:line="240" w:lineRule="auto"/>
        <w:ind w:left="19"/>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Penser aussi aux ventes des bols pour la solidarité du CNC  </w:t>
      </w:r>
    </w:p>
    <w:p w:rsidR="00896ED9" w:rsidRDefault="003541FC">
      <w:pPr>
        <w:pStyle w:val="Normal1"/>
        <w:widowControl w:val="0"/>
        <w:pBdr>
          <w:top w:val="nil"/>
          <w:left w:val="nil"/>
          <w:bottom w:val="nil"/>
          <w:right w:val="nil"/>
          <w:between w:val="nil"/>
        </w:pBdr>
        <w:spacing w:before="13" w:line="240" w:lineRule="auto"/>
        <w:ind w:left="19"/>
        <w:rPr>
          <w:rFonts w:ascii="Calibri" w:eastAsia="Calibri" w:hAnsi="Calibri" w:cs="Calibri"/>
          <w:color w:val="000000"/>
          <w:sz w:val="24"/>
          <w:szCs w:val="24"/>
        </w:rPr>
      </w:pPr>
      <w:r>
        <w:rPr>
          <w:rFonts w:ascii="Calibri" w:eastAsia="Calibri" w:hAnsi="Calibri" w:cs="Calibri"/>
          <w:color w:val="000000"/>
          <w:sz w:val="24"/>
          <w:szCs w:val="24"/>
        </w:rPr>
        <w:t xml:space="preserve">Mettons en place des « fair friday « plutôt que des black friday </w:t>
      </w:r>
    </w:p>
    <w:p w:rsidR="00896ED9" w:rsidRDefault="003541FC">
      <w:pPr>
        <w:pStyle w:val="Normal1"/>
        <w:widowControl w:val="0"/>
        <w:pBdr>
          <w:top w:val="nil"/>
          <w:left w:val="nil"/>
          <w:bottom w:val="nil"/>
          <w:right w:val="nil"/>
          <w:between w:val="nil"/>
        </w:pBdr>
        <w:spacing w:before="291" w:line="240" w:lineRule="auto"/>
        <w:ind w:left="16"/>
        <w:rPr>
          <w:rFonts w:ascii="Calibri" w:eastAsia="Calibri" w:hAnsi="Calibri" w:cs="Calibri"/>
          <w:b/>
          <w:color w:val="0066CC"/>
          <w:sz w:val="24"/>
          <w:szCs w:val="24"/>
        </w:rPr>
      </w:pPr>
      <w:r>
        <w:rPr>
          <w:rFonts w:ascii="Calibri" w:eastAsia="Calibri" w:hAnsi="Calibri" w:cs="Calibri"/>
          <w:b/>
          <w:color w:val="0066CC"/>
          <w:sz w:val="24"/>
          <w:szCs w:val="24"/>
        </w:rPr>
        <w:t xml:space="preserve">Réfractaires abîmés : briques, piliers, plaques… </w:t>
      </w:r>
    </w:p>
    <w:p w:rsidR="00896ED9" w:rsidRDefault="003541FC">
      <w:pPr>
        <w:pStyle w:val="Normal1"/>
        <w:widowControl w:val="0"/>
        <w:pBdr>
          <w:top w:val="nil"/>
          <w:left w:val="nil"/>
          <w:bottom w:val="nil"/>
          <w:right w:val="nil"/>
          <w:between w:val="nil"/>
        </w:pBdr>
        <w:spacing w:before="12" w:line="243" w:lineRule="auto"/>
        <w:ind w:left="9" w:right="190" w:firstLine="10"/>
        <w:rPr>
          <w:rFonts w:ascii="Calibri" w:eastAsia="Calibri" w:hAnsi="Calibri" w:cs="Calibri"/>
          <w:color w:val="000000"/>
          <w:sz w:val="24"/>
          <w:szCs w:val="24"/>
        </w:rPr>
      </w:pPr>
      <w:r>
        <w:rPr>
          <w:rFonts w:ascii="Calibri" w:eastAsia="Calibri" w:hAnsi="Calibri" w:cs="Calibri"/>
          <w:color w:val="000000"/>
          <w:sz w:val="24"/>
          <w:szCs w:val="24"/>
        </w:rPr>
        <w:t xml:space="preserve">Utiliser le réfractaire comme chamottes ou sable d’enfournement (briques pillées) Les plaques cassées peuvent trouver leurs utilités pour faire des piliers d'enfournement qui  supportent un poids conséquent. </w:t>
      </w:r>
    </w:p>
    <w:p w:rsidR="00896ED9" w:rsidRDefault="003541FC">
      <w:pPr>
        <w:pStyle w:val="Normal1"/>
        <w:widowControl w:val="0"/>
        <w:pBdr>
          <w:top w:val="nil"/>
          <w:left w:val="nil"/>
          <w:bottom w:val="nil"/>
          <w:right w:val="nil"/>
          <w:between w:val="nil"/>
        </w:pBdr>
        <w:spacing w:before="8" w:line="243" w:lineRule="auto"/>
        <w:ind w:left="17" w:right="52" w:firstLine="2"/>
        <w:rPr>
          <w:rFonts w:ascii="Calibri" w:eastAsia="Calibri" w:hAnsi="Calibri" w:cs="Calibri"/>
          <w:color w:val="000000"/>
          <w:sz w:val="24"/>
          <w:szCs w:val="24"/>
        </w:rPr>
      </w:pPr>
      <w:r>
        <w:rPr>
          <w:rFonts w:ascii="Calibri" w:eastAsia="Calibri" w:hAnsi="Calibri" w:cs="Calibri"/>
          <w:color w:val="000000"/>
          <w:sz w:val="24"/>
          <w:szCs w:val="24"/>
        </w:rPr>
        <w:t xml:space="preserve">Les briques légères : réduire en poudre et mélanger au kaolin pour faire du revêtement pour  plaques </w:t>
      </w:r>
      <w:r>
        <w:rPr>
          <w:rFonts w:ascii="Calibri" w:eastAsia="Calibri" w:hAnsi="Calibri" w:cs="Calibri"/>
          <w:sz w:val="24"/>
          <w:szCs w:val="24"/>
        </w:rPr>
        <w:t>réfractaires</w:t>
      </w:r>
      <w:r>
        <w:rPr>
          <w:rFonts w:ascii="Calibri" w:eastAsia="Calibri" w:hAnsi="Calibri" w:cs="Calibri"/>
          <w:color w:val="000000"/>
          <w:sz w:val="24"/>
          <w:szCs w:val="24"/>
        </w:rPr>
        <w:t xml:space="preserve"> ou s’en servir pour poncer les bavures et nettoyer le cul des bols.  </w:t>
      </w:r>
    </w:p>
    <w:p w:rsidR="00896ED9" w:rsidRDefault="003541FC">
      <w:pPr>
        <w:pStyle w:val="Normal1"/>
        <w:widowControl w:val="0"/>
        <w:pBdr>
          <w:top w:val="nil"/>
          <w:left w:val="nil"/>
          <w:bottom w:val="nil"/>
          <w:right w:val="nil"/>
          <w:between w:val="nil"/>
        </w:pBdr>
        <w:spacing w:before="284" w:line="240" w:lineRule="auto"/>
        <w:ind w:left="7"/>
        <w:rPr>
          <w:rFonts w:ascii="Calibri" w:eastAsia="Calibri" w:hAnsi="Calibri" w:cs="Calibri"/>
          <w:b/>
          <w:color w:val="0066CC"/>
          <w:sz w:val="24"/>
          <w:szCs w:val="24"/>
        </w:rPr>
      </w:pPr>
      <w:r>
        <w:rPr>
          <w:rFonts w:ascii="Calibri" w:eastAsia="Calibri" w:hAnsi="Calibri" w:cs="Calibri"/>
          <w:b/>
          <w:color w:val="0066CC"/>
          <w:sz w:val="24"/>
          <w:szCs w:val="24"/>
        </w:rPr>
        <w:t xml:space="preserve">Sachets plastiques </w:t>
      </w:r>
      <w:r w:rsidR="004B1BE9">
        <w:rPr>
          <w:rFonts w:ascii="Calibri" w:eastAsia="Calibri" w:hAnsi="Calibri" w:cs="Calibri"/>
          <w:b/>
          <w:color w:val="0066CC"/>
          <w:sz w:val="24"/>
          <w:szCs w:val="24"/>
        </w:rPr>
        <w:t>qui conditionnent l’argile</w:t>
      </w:r>
    </w:p>
    <w:p w:rsidR="00896ED9" w:rsidRDefault="003541FC">
      <w:pPr>
        <w:pStyle w:val="Normal1"/>
        <w:widowControl w:val="0"/>
        <w:pBdr>
          <w:top w:val="nil"/>
          <w:left w:val="nil"/>
          <w:bottom w:val="nil"/>
          <w:right w:val="nil"/>
          <w:between w:val="nil"/>
        </w:pBdr>
        <w:spacing w:before="12" w:line="240" w:lineRule="auto"/>
        <w:ind w:left="19"/>
        <w:rPr>
          <w:rFonts w:ascii="Calibri" w:eastAsia="Calibri" w:hAnsi="Calibri" w:cs="Calibri"/>
          <w:color w:val="000000"/>
          <w:sz w:val="24"/>
          <w:szCs w:val="24"/>
        </w:rPr>
      </w:pPr>
      <w:r>
        <w:rPr>
          <w:rFonts w:ascii="Calibri" w:eastAsia="Calibri" w:hAnsi="Calibri" w:cs="Calibri"/>
          <w:color w:val="000000"/>
          <w:sz w:val="24"/>
          <w:szCs w:val="24"/>
        </w:rPr>
        <w:t xml:space="preserve">Ils sont maintenant recyclables, selon les régions  </w:t>
      </w:r>
    </w:p>
    <w:p w:rsidR="00896ED9" w:rsidRDefault="003541FC">
      <w:pPr>
        <w:pStyle w:val="Normal1"/>
        <w:widowControl w:val="0"/>
        <w:pBdr>
          <w:top w:val="nil"/>
          <w:left w:val="nil"/>
          <w:bottom w:val="nil"/>
          <w:right w:val="nil"/>
          <w:between w:val="nil"/>
        </w:pBdr>
        <w:spacing w:before="12" w:line="243" w:lineRule="auto"/>
        <w:ind w:left="17" w:right="307" w:firstLine="2"/>
        <w:rPr>
          <w:rFonts w:ascii="Calibri" w:eastAsia="Calibri" w:hAnsi="Calibri" w:cs="Calibri"/>
          <w:color w:val="000000"/>
          <w:sz w:val="24"/>
          <w:szCs w:val="24"/>
        </w:rPr>
      </w:pPr>
      <w:r>
        <w:rPr>
          <w:rFonts w:ascii="Calibri" w:eastAsia="Calibri" w:hAnsi="Calibri" w:cs="Calibri"/>
          <w:color w:val="000000"/>
          <w:sz w:val="24"/>
          <w:szCs w:val="24"/>
        </w:rPr>
        <w:t xml:space="preserve">Demander à votre fournisseur de vous livrer l'argile en vrac et, pour la conditionner,  mutualiser les outils et faire des journées collectives à plusieurs potiers. Privilégier le réemploi des plastiques pour conserver les pièces humides et les terres  recyclées ou pour caler les pièces lors du transport. Ces feuilles plastiques sont facilement  lavables à l’éponge.  </w:t>
      </w:r>
    </w:p>
    <w:p w:rsidR="00896ED9" w:rsidRDefault="003541FC">
      <w:pPr>
        <w:pStyle w:val="Normal1"/>
        <w:widowControl w:val="0"/>
        <w:pBdr>
          <w:top w:val="nil"/>
          <w:left w:val="nil"/>
          <w:bottom w:val="nil"/>
          <w:right w:val="nil"/>
          <w:between w:val="nil"/>
        </w:pBdr>
        <w:spacing w:before="284" w:line="240" w:lineRule="auto"/>
        <w:ind w:left="1"/>
        <w:rPr>
          <w:rFonts w:ascii="Calibri" w:eastAsia="Calibri" w:hAnsi="Calibri" w:cs="Calibri"/>
          <w:b/>
          <w:color w:val="0066CC"/>
          <w:sz w:val="24"/>
          <w:szCs w:val="24"/>
        </w:rPr>
      </w:pPr>
      <w:r>
        <w:rPr>
          <w:rFonts w:ascii="Calibri" w:eastAsia="Calibri" w:hAnsi="Calibri" w:cs="Calibri"/>
          <w:b/>
          <w:color w:val="0066CC"/>
          <w:sz w:val="24"/>
          <w:szCs w:val="24"/>
        </w:rPr>
        <w:t xml:space="preserve">Tissus en tous genres (stand, chiffon…) </w:t>
      </w:r>
    </w:p>
    <w:p w:rsidR="00896ED9" w:rsidRDefault="003541FC">
      <w:pPr>
        <w:pStyle w:val="Normal1"/>
        <w:widowControl w:val="0"/>
        <w:pBdr>
          <w:top w:val="nil"/>
          <w:left w:val="nil"/>
          <w:bottom w:val="nil"/>
          <w:right w:val="nil"/>
          <w:between w:val="nil"/>
        </w:pBdr>
        <w:spacing w:before="15" w:line="243" w:lineRule="auto"/>
        <w:ind w:left="3" w:right="522" w:firstLine="16"/>
        <w:rPr>
          <w:rFonts w:ascii="Calibri" w:eastAsia="Calibri" w:hAnsi="Calibri" w:cs="Calibri"/>
          <w:color w:val="000000"/>
          <w:sz w:val="24"/>
          <w:szCs w:val="24"/>
        </w:rPr>
      </w:pPr>
      <w:r>
        <w:rPr>
          <w:rFonts w:ascii="Calibri" w:eastAsia="Calibri" w:hAnsi="Calibri" w:cs="Calibri"/>
          <w:color w:val="000000"/>
          <w:sz w:val="24"/>
          <w:szCs w:val="24"/>
        </w:rPr>
        <w:t xml:space="preserve">Nos vêtements et autres chiffons </w:t>
      </w:r>
      <w:r>
        <w:rPr>
          <w:rFonts w:ascii="Calibri" w:eastAsia="Calibri" w:hAnsi="Calibri" w:cs="Calibri"/>
          <w:sz w:val="24"/>
          <w:szCs w:val="24"/>
        </w:rPr>
        <w:t>d’ateliers</w:t>
      </w:r>
      <w:r>
        <w:rPr>
          <w:rFonts w:ascii="Calibri" w:eastAsia="Calibri" w:hAnsi="Calibri" w:cs="Calibri"/>
          <w:color w:val="000000"/>
          <w:sz w:val="24"/>
          <w:szCs w:val="24"/>
        </w:rPr>
        <w:t xml:space="preserve"> lavés peuvent être </w:t>
      </w:r>
      <w:r>
        <w:rPr>
          <w:rFonts w:ascii="Calibri" w:eastAsia="Calibri" w:hAnsi="Calibri" w:cs="Calibri"/>
          <w:sz w:val="24"/>
          <w:szCs w:val="24"/>
        </w:rPr>
        <w:t>portés</w:t>
      </w:r>
      <w:r>
        <w:rPr>
          <w:rFonts w:ascii="Calibri" w:eastAsia="Calibri" w:hAnsi="Calibri" w:cs="Calibri"/>
          <w:color w:val="000000"/>
          <w:sz w:val="24"/>
          <w:szCs w:val="24"/>
        </w:rPr>
        <w:t xml:space="preserve"> à vos </w:t>
      </w:r>
      <w:r>
        <w:rPr>
          <w:rFonts w:ascii="Calibri" w:eastAsia="Calibri" w:hAnsi="Calibri" w:cs="Calibri"/>
          <w:sz w:val="24"/>
          <w:szCs w:val="24"/>
        </w:rPr>
        <w:t>éco-points</w:t>
      </w:r>
      <w:r>
        <w:rPr>
          <w:rFonts w:ascii="Calibri" w:eastAsia="Calibri" w:hAnsi="Calibri" w:cs="Calibri"/>
          <w:color w:val="000000"/>
          <w:sz w:val="24"/>
          <w:szCs w:val="24"/>
        </w:rPr>
        <w:t xml:space="preserve"> si  votre région est organisée .S'ils sont en coton, ils peuvent être compostables.  </w:t>
      </w:r>
    </w:p>
    <w:p w:rsidR="00896ED9" w:rsidRDefault="003541FC">
      <w:pPr>
        <w:pStyle w:val="Normal1"/>
        <w:widowControl w:val="0"/>
        <w:pBdr>
          <w:top w:val="nil"/>
          <w:left w:val="nil"/>
          <w:bottom w:val="nil"/>
          <w:right w:val="nil"/>
          <w:between w:val="nil"/>
        </w:pBdr>
        <w:spacing w:before="287" w:line="243" w:lineRule="auto"/>
        <w:ind w:left="10" w:right="427" w:firstLine="9"/>
        <w:rPr>
          <w:rFonts w:ascii="Calibri" w:eastAsia="Calibri" w:hAnsi="Calibri" w:cs="Calibri"/>
          <w:color w:val="000000"/>
          <w:sz w:val="24"/>
          <w:szCs w:val="24"/>
        </w:rPr>
      </w:pPr>
      <w:r>
        <w:rPr>
          <w:rFonts w:ascii="Calibri" w:eastAsia="Calibri" w:hAnsi="Calibri" w:cs="Calibri"/>
          <w:color w:val="000000"/>
          <w:sz w:val="24"/>
          <w:szCs w:val="24"/>
        </w:rPr>
        <w:t xml:space="preserve">Les vieilles serviettes de salle de bain et gants de toilette et différents tissus en bout de  course sont supers pour nettoyer, humidifier les argiles. Roulés, une fois hors d’usage on  peut les composter pour un apport de cellulose </w:t>
      </w:r>
    </w:p>
    <w:p w:rsidR="00896ED9" w:rsidRDefault="003541FC">
      <w:pPr>
        <w:pStyle w:val="Normal1"/>
        <w:widowControl w:val="0"/>
        <w:pBdr>
          <w:top w:val="nil"/>
          <w:left w:val="nil"/>
          <w:bottom w:val="nil"/>
          <w:right w:val="nil"/>
          <w:between w:val="nil"/>
        </w:pBdr>
        <w:spacing w:before="566" w:line="240" w:lineRule="auto"/>
        <w:ind w:left="16"/>
        <w:rPr>
          <w:rFonts w:ascii="Calibri" w:eastAsia="Calibri" w:hAnsi="Calibri" w:cs="Calibri"/>
          <w:b/>
          <w:color w:val="0066CC"/>
          <w:sz w:val="24"/>
          <w:szCs w:val="24"/>
        </w:rPr>
      </w:pPr>
      <w:r>
        <w:rPr>
          <w:rFonts w:ascii="Calibri" w:eastAsia="Calibri" w:hAnsi="Calibri" w:cs="Calibri"/>
          <w:b/>
          <w:color w:val="0066CC"/>
          <w:sz w:val="24"/>
          <w:szCs w:val="24"/>
        </w:rPr>
        <w:t xml:space="preserve">Matériel ou outils </w:t>
      </w:r>
    </w:p>
    <w:p w:rsidR="00896ED9" w:rsidRDefault="003541FC">
      <w:pPr>
        <w:pStyle w:val="Normal1"/>
        <w:widowControl w:val="0"/>
        <w:pBdr>
          <w:top w:val="nil"/>
          <w:left w:val="nil"/>
          <w:bottom w:val="nil"/>
          <w:right w:val="nil"/>
          <w:between w:val="nil"/>
        </w:pBdr>
        <w:spacing w:before="12" w:line="243" w:lineRule="auto"/>
        <w:ind w:left="10" w:right="-6"/>
        <w:rPr>
          <w:rFonts w:ascii="Calibri" w:eastAsia="Calibri" w:hAnsi="Calibri" w:cs="Calibri"/>
          <w:color w:val="1C1C1C"/>
          <w:sz w:val="24"/>
          <w:szCs w:val="24"/>
        </w:rPr>
      </w:pPr>
      <w:r>
        <w:rPr>
          <w:rFonts w:ascii="Calibri" w:eastAsia="Calibri" w:hAnsi="Calibri" w:cs="Calibri"/>
          <w:color w:val="1C1C1C"/>
          <w:sz w:val="24"/>
          <w:szCs w:val="24"/>
        </w:rPr>
        <w:t xml:space="preserve">Certains matériaux peuvent être récupérés dans d’autres secteurs d’activité (papier bulle chez les garagistes…). Nous pouvons nous organiser, à plusieurs ou au sein des associations  régionales pour mutualiser des outils tels que fours ou concasseur… </w:t>
      </w:r>
    </w:p>
    <w:p w:rsidR="00896ED9" w:rsidRDefault="00896ED9">
      <w:pPr>
        <w:pStyle w:val="Normal1"/>
        <w:widowControl w:val="0"/>
        <w:pBdr>
          <w:top w:val="nil"/>
          <w:left w:val="nil"/>
          <w:bottom w:val="nil"/>
          <w:right w:val="nil"/>
          <w:between w:val="nil"/>
        </w:pBdr>
        <w:spacing w:before="12" w:line="243" w:lineRule="auto"/>
        <w:ind w:right="-6"/>
        <w:rPr>
          <w:rFonts w:ascii="Calibri" w:eastAsia="Calibri" w:hAnsi="Calibri" w:cs="Calibri"/>
          <w:color w:val="1C1C1C"/>
          <w:sz w:val="24"/>
          <w:szCs w:val="24"/>
        </w:rPr>
      </w:pPr>
    </w:p>
    <w:p w:rsidR="00896ED9" w:rsidRDefault="003541FC">
      <w:pPr>
        <w:pStyle w:val="Normal1"/>
        <w:widowControl w:val="0"/>
        <w:pBdr>
          <w:top w:val="nil"/>
          <w:left w:val="nil"/>
          <w:bottom w:val="nil"/>
          <w:right w:val="nil"/>
          <w:between w:val="nil"/>
        </w:pBdr>
        <w:spacing w:before="246" w:line="245" w:lineRule="auto"/>
        <w:ind w:left="15" w:right="283"/>
        <w:rPr>
          <w:rFonts w:ascii="Calibri" w:eastAsia="Calibri" w:hAnsi="Calibri" w:cs="Calibri"/>
          <w:color w:val="000000"/>
          <w:sz w:val="24"/>
          <w:szCs w:val="24"/>
          <w:u w:val="single"/>
        </w:rPr>
      </w:pPr>
      <w:r>
        <w:rPr>
          <w:rFonts w:ascii="Calibri" w:eastAsia="Calibri" w:hAnsi="Calibri" w:cs="Calibri"/>
          <w:b/>
          <w:color w:val="0066CC"/>
          <w:sz w:val="24"/>
          <w:szCs w:val="24"/>
        </w:rPr>
        <w:t xml:space="preserve">Éponges synthétiques </w:t>
      </w:r>
      <w:r>
        <w:rPr>
          <w:rFonts w:ascii="Calibri" w:eastAsia="Calibri" w:hAnsi="Calibri" w:cs="Calibri"/>
          <w:color w:val="1C1C1C"/>
          <w:sz w:val="24"/>
          <w:szCs w:val="24"/>
        </w:rPr>
        <w:t xml:space="preserve">: </w:t>
      </w:r>
      <w:r>
        <w:rPr>
          <w:rFonts w:ascii="Calibri" w:eastAsia="Calibri" w:hAnsi="Calibri" w:cs="Calibri"/>
          <w:color w:val="000000"/>
          <w:sz w:val="24"/>
          <w:szCs w:val="24"/>
        </w:rPr>
        <w:t xml:space="preserve">il existe des éponges en feutre de laine épaisse et de récupération  (ex : pull feutré). Et cela va très bien pour les besoins au tour. : </w:t>
      </w:r>
      <w:r>
        <w:rPr>
          <w:rFonts w:ascii="Calibri" w:eastAsia="Calibri" w:hAnsi="Calibri" w:cs="Calibri"/>
          <w:color w:val="000000"/>
          <w:sz w:val="24"/>
          <w:szCs w:val="24"/>
          <w:u w:val="single"/>
        </w:rPr>
        <w:t>Philippe GM</w:t>
      </w:r>
    </w:p>
    <w:p w:rsidR="00C85F94" w:rsidRDefault="00C85F94">
      <w:pPr>
        <w:pStyle w:val="Normal1"/>
        <w:widowControl w:val="0"/>
        <w:pBdr>
          <w:top w:val="nil"/>
          <w:left w:val="nil"/>
          <w:bottom w:val="nil"/>
          <w:right w:val="nil"/>
          <w:between w:val="nil"/>
        </w:pBdr>
        <w:spacing w:line="248" w:lineRule="auto"/>
        <w:ind w:left="370" w:right="388" w:hanging="351"/>
        <w:rPr>
          <w:rFonts w:ascii="Calibri" w:eastAsia="Calibri" w:hAnsi="Calibri" w:cs="Calibri"/>
          <w:color w:val="0066CC"/>
          <w:sz w:val="40"/>
          <w:szCs w:val="40"/>
        </w:rPr>
      </w:pPr>
    </w:p>
    <w:p w:rsidR="003541FC" w:rsidRDefault="003541FC">
      <w:pPr>
        <w:pStyle w:val="Normal1"/>
        <w:widowControl w:val="0"/>
        <w:pBdr>
          <w:top w:val="nil"/>
          <w:left w:val="nil"/>
          <w:bottom w:val="nil"/>
          <w:right w:val="nil"/>
          <w:between w:val="nil"/>
        </w:pBdr>
        <w:spacing w:line="248" w:lineRule="auto"/>
        <w:ind w:left="370" w:right="388" w:hanging="351"/>
        <w:rPr>
          <w:rFonts w:ascii="Calibri" w:eastAsia="Calibri" w:hAnsi="Calibri" w:cs="Calibri"/>
          <w:color w:val="0066CC"/>
          <w:sz w:val="40"/>
          <w:szCs w:val="40"/>
        </w:rPr>
      </w:pPr>
    </w:p>
    <w:p w:rsidR="003541FC" w:rsidRDefault="003541FC">
      <w:pPr>
        <w:pStyle w:val="Normal1"/>
        <w:widowControl w:val="0"/>
        <w:pBdr>
          <w:top w:val="nil"/>
          <w:left w:val="nil"/>
          <w:bottom w:val="nil"/>
          <w:right w:val="nil"/>
          <w:between w:val="nil"/>
        </w:pBdr>
        <w:spacing w:line="248" w:lineRule="auto"/>
        <w:ind w:left="370" w:right="388" w:hanging="351"/>
        <w:rPr>
          <w:rFonts w:ascii="Calibri" w:eastAsia="Calibri" w:hAnsi="Calibri" w:cs="Calibri"/>
          <w:color w:val="0066CC"/>
          <w:sz w:val="40"/>
          <w:szCs w:val="40"/>
        </w:rPr>
      </w:pPr>
    </w:p>
    <w:p w:rsidR="00896ED9" w:rsidRPr="003541FC" w:rsidRDefault="003541FC" w:rsidP="003541FC">
      <w:pPr>
        <w:pStyle w:val="Normal1"/>
        <w:widowControl w:val="0"/>
        <w:pBdr>
          <w:top w:val="nil"/>
          <w:left w:val="nil"/>
          <w:bottom w:val="nil"/>
          <w:right w:val="nil"/>
          <w:between w:val="nil"/>
        </w:pBdr>
        <w:spacing w:line="248" w:lineRule="auto"/>
        <w:ind w:left="370" w:right="388" w:hanging="351"/>
        <w:rPr>
          <w:rFonts w:ascii="Calibri" w:eastAsia="Calibri" w:hAnsi="Calibri" w:cs="Calibri"/>
          <w:b/>
          <w:color w:val="0070C0"/>
          <w:sz w:val="32"/>
          <w:szCs w:val="32"/>
        </w:rPr>
      </w:pPr>
      <w:r w:rsidRPr="003541FC">
        <w:rPr>
          <w:rFonts w:ascii="Calibri" w:eastAsia="Calibri" w:hAnsi="Calibri" w:cs="Calibri"/>
          <w:b/>
          <w:color w:val="0066CC"/>
          <w:sz w:val="32"/>
          <w:szCs w:val="32"/>
        </w:rPr>
        <w:t xml:space="preserve">Où j’en suis dans mon atelier </w:t>
      </w:r>
    </w:p>
    <w:p w:rsidR="00896ED9" w:rsidRPr="00C85F94" w:rsidRDefault="004B1BE9" w:rsidP="00C85F94">
      <w:pPr>
        <w:rPr>
          <w:sz w:val="24"/>
          <w:szCs w:val="24"/>
        </w:rPr>
      </w:pPr>
      <w:r w:rsidRPr="00C85F94">
        <w:rPr>
          <w:rFonts w:ascii="Courier New" w:eastAsia="Courier New" w:hAnsi="Courier New" w:cs="Courier New"/>
          <w:sz w:val="19"/>
          <w:szCs w:val="19"/>
        </w:rPr>
        <w:t>O</w:t>
      </w:r>
      <w:r>
        <w:rPr>
          <w:rFonts w:ascii="Courier New" w:eastAsia="Courier New" w:hAnsi="Courier New" w:cs="Courier New"/>
          <w:sz w:val="19"/>
          <w:szCs w:val="19"/>
        </w:rPr>
        <w:t xml:space="preserve"> </w:t>
      </w:r>
      <w:r w:rsidR="003541FC">
        <w:t>Faire le point de ce que vous avez dans vos poubelles</w:t>
      </w:r>
    </w:p>
    <w:p w:rsidR="00896ED9" w:rsidRDefault="004B1BE9" w:rsidP="00C85F94">
      <w:pPr>
        <w:rPr>
          <w:sz w:val="24"/>
          <w:szCs w:val="24"/>
        </w:rPr>
      </w:pPr>
      <w:r w:rsidRPr="00C85F94">
        <w:rPr>
          <w:rFonts w:ascii="Courier New" w:eastAsia="Courier New" w:hAnsi="Courier New" w:cs="Courier New"/>
          <w:sz w:val="19"/>
          <w:szCs w:val="19"/>
        </w:rPr>
        <w:t>O</w:t>
      </w:r>
      <w:r>
        <w:rPr>
          <w:rFonts w:ascii="Courier New" w:eastAsia="Courier New" w:hAnsi="Courier New" w:cs="Courier New"/>
          <w:sz w:val="19"/>
          <w:szCs w:val="19"/>
        </w:rPr>
        <w:t xml:space="preserve"> </w:t>
      </w:r>
      <w:r w:rsidR="003541FC" w:rsidRPr="00C85F94">
        <w:rPr>
          <w:sz w:val="24"/>
          <w:szCs w:val="24"/>
        </w:rPr>
        <w:t>Recherche perm</w:t>
      </w:r>
      <w:r w:rsidR="003541FC">
        <w:rPr>
          <w:sz w:val="24"/>
          <w:szCs w:val="24"/>
        </w:rPr>
        <w:t xml:space="preserve">ettant d’adapter sa production pour réduire ses déchets </w:t>
      </w:r>
    </w:p>
    <w:p w:rsidR="004B1BE9" w:rsidRDefault="004B1BE9" w:rsidP="00C85F94">
      <w:pPr>
        <w:rPr>
          <w:sz w:val="24"/>
          <w:szCs w:val="24"/>
        </w:rPr>
      </w:pPr>
    </w:p>
    <w:p w:rsidR="004B1BE9" w:rsidRPr="004B1BE9" w:rsidRDefault="004B1BE9" w:rsidP="004B1BE9">
      <w:pPr>
        <w:rPr>
          <w:highlight w:val="lightGray"/>
        </w:rPr>
      </w:pPr>
      <w:r w:rsidRPr="004B1BE9">
        <w:rPr>
          <w:highlight w:val="lightGray"/>
          <w:shd w:val="clear" w:color="auto" w:fill="FFFFFF"/>
        </w:rPr>
        <w:t xml:space="preserve">• Evolution  </w:t>
      </w:r>
      <w:r w:rsidRPr="004B1BE9">
        <w:rPr>
          <w:highlight w:val="lightGray"/>
        </w:rPr>
        <w:t> </w:t>
      </w:r>
    </w:p>
    <w:p w:rsidR="004B1BE9" w:rsidRPr="004B1BE9" w:rsidRDefault="004B1BE9" w:rsidP="004B1BE9">
      <w:pPr>
        <w:rPr>
          <w:highlight w:val="lightGray"/>
        </w:rPr>
      </w:pPr>
      <w:proofErr w:type="gramStart"/>
      <w:r w:rsidRPr="004B1BE9">
        <w:rPr>
          <w:highlight w:val="lightGray"/>
          <w:shd w:val="clear" w:color="auto" w:fill="FFFFFF"/>
        </w:rPr>
        <w:t>o</w:t>
      </w:r>
      <w:proofErr w:type="gramEnd"/>
      <w:r w:rsidRPr="004B1BE9">
        <w:rPr>
          <w:highlight w:val="lightGray"/>
          <w:shd w:val="clear" w:color="auto" w:fill="FFFFFF"/>
        </w:rPr>
        <w:t xml:space="preserve"> Quelles Actions mises en œuvre</w:t>
      </w:r>
      <w:r w:rsidRPr="004B1BE9">
        <w:rPr>
          <w:highlight w:val="lightGray"/>
        </w:rPr>
        <w:t> </w:t>
      </w:r>
    </w:p>
    <w:p w:rsidR="004B1BE9" w:rsidRPr="004B1BE9" w:rsidRDefault="004B1BE9" w:rsidP="004B1BE9">
      <w:proofErr w:type="gramStart"/>
      <w:r w:rsidRPr="004B1BE9">
        <w:rPr>
          <w:highlight w:val="lightGray"/>
          <w:shd w:val="clear" w:color="auto" w:fill="FFFFFF"/>
        </w:rPr>
        <w:lastRenderedPageBreak/>
        <w:t>o</w:t>
      </w:r>
      <w:proofErr w:type="gramEnd"/>
      <w:r w:rsidRPr="004B1BE9">
        <w:rPr>
          <w:highlight w:val="lightGray"/>
          <w:shd w:val="clear" w:color="auto" w:fill="FFFFFF"/>
        </w:rPr>
        <w:t xml:space="preserve"> quels Résultats</w:t>
      </w:r>
    </w:p>
    <w:p w:rsidR="00896ED9" w:rsidRDefault="00896ED9" w:rsidP="004B1BE9">
      <w:pPr>
        <w:pStyle w:val="Normal1"/>
        <w:widowControl w:val="0"/>
        <w:pBdr>
          <w:top w:val="nil"/>
          <w:left w:val="nil"/>
          <w:bottom w:val="nil"/>
          <w:right w:val="nil"/>
          <w:between w:val="nil"/>
        </w:pBdr>
        <w:spacing w:before="12" w:line="240" w:lineRule="auto"/>
        <w:ind w:left="370"/>
        <w:rPr>
          <w:rFonts w:ascii="Calibri" w:eastAsia="Calibri" w:hAnsi="Calibri" w:cs="Calibri"/>
          <w:color w:val="000000"/>
          <w:sz w:val="24"/>
          <w:szCs w:val="24"/>
        </w:rPr>
      </w:pPr>
    </w:p>
    <w:p w:rsidR="00896ED9" w:rsidRPr="003541FC" w:rsidRDefault="003541FC" w:rsidP="00C85F94">
      <w:pPr>
        <w:pStyle w:val="Normal1"/>
        <w:widowControl w:val="0"/>
        <w:pBdr>
          <w:top w:val="nil"/>
          <w:left w:val="nil"/>
          <w:bottom w:val="nil"/>
          <w:right w:val="nil"/>
          <w:between w:val="nil"/>
        </w:pBdr>
        <w:spacing w:before="283" w:line="240" w:lineRule="auto"/>
        <w:rPr>
          <w:rFonts w:ascii="Calibri" w:eastAsia="Calibri" w:hAnsi="Calibri" w:cs="Calibri"/>
          <w:b/>
          <w:color w:val="0066CC"/>
          <w:sz w:val="32"/>
          <w:szCs w:val="32"/>
        </w:rPr>
      </w:pPr>
      <w:r w:rsidRPr="003541FC">
        <w:rPr>
          <w:rFonts w:ascii="Calibri" w:eastAsia="Calibri" w:hAnsi="Calibri" w:cs="Calibri"/>
          <w:b/>
          <w:color w:val="0066CC"/>
          <w:sz w:val="32"/>
          <w:szCs w:val="32"/>
        </w:rPr>
        <w:t xml:space="preserve">Actions collectives du CNC en cours </w:t>
      </w:r>
    </w:p>
    <w:p w:rsidR="00896ED9" w:rsidRDefault="003541FC">
      <w:pPr>
        <w:pStyle w:val="Normal1"/>
        <w:widowControl w:val="0"/>
        <w:pBdr>
          <w:top w:val="nil"/>
          <w:left w:val="nil"/>
          <w:bottom w:val="nil"/>
          <w:right w:val="nil"/>
          <w:between w:val="nil"/>
        </w:pBdr>
        <w:spacing w:before="41" w:line="240" w:lineRule="auto"/>
        <w:ind w:left="372"/>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Travail de la Commission Développement Durable </w:t>
      </w:r>
    </w:p>
    <w:p w:rsidR="00896ED9" w:rsidRDefault="003541FC">
      <w:pPr>
        <w:pStyle w:val="Normal1"/>
        <w:widowControl w:val="0"/>
        <w:pBdr>
          <w:top w:val="nil"/>
          <w:left w:val="nil"/>
          <w:bottom w:val="nil"/>
          <w:right w:val="nil"/>
          <w:between w:val="nil"/>
        </w:pBdr>
        <w:spacing w:before="12" w:line="243" w:lineRule="auto"/>
        <w:ind w:left="730" w:right="368" w:hanging="360"/>
        <w:jc w:val="both"/>
        <w:rPr>
          <w:rFonts w:ascii="Calibri" w:eastAsia="Calibri" w:hAnsi="Calibri" w:cs="Calibri"/>
          <w:color w:val="1155CC"/>
          <w:sz w:val="24"/>
          <w:szCs w:val="24"/>
        </w:rPr>
      </w:pPr>
      <w:r w:rsidRPr="00C85F94">
        <w:rPr>
          <w:rFonts w:ascii="Noto Sans Symbols" w:eastAsia="Noto Sans Symbols" w:hAnsi="Noto Sans Symbols" w:cs="Noto Sans Symbols"/>
          <w:color w:val="000000"/>
          <w:sz w:val="19"/>
          <w:szCs w:val="19"/>
        </w:rPr>
        <w:t xml:space="preserve">• </w:t>
      </w:r>
      <w:r w:rsidRPr="00C85F94">
        <w:rPr>
          <w:rFonts w:ascii="Calibri" w:eastAsia="Calibri" w:hAnsi="Calibri" w:cs="Calibri"/>
          <w:color w:val="000000"/>
          <w:sz w:val="24"/>
          <w:szCs w:val="24"/>
        </w:rPr>
        <w:t xml:space="preserve">Echanger nos expériences, anticiper et partager nos pratiques sur la  provenance de nos matières premières sur le facebook </w:t>
      </w:r>
      <w:r w:rsidRPr="00C85F94">
        <w:rPr>
          <w:rFonts w:ascii="Calibri" w:eastAsia="Calibri" w:hAnsi="Calibri" w:cs="Calibri"/>
          <w:sz w:val="24"/>
          <w:szCs w:val="24"/>
        </w:rPr>
        <w:t>“</w:t>
      </w:r>
      <w:r w:rsidRPr="00C85F94">
        <w:rPr>
          <w:rFonts w:ascii="Calibri" w:eastAsia="Calibri" w:hAnsi="Calibri" w:cs="Calibri"/>
          <w:color w:val="000000"/>
          <w:sz w:val="24"/>
          <w:szCs w:val="24"/>
        </w:rPr>
        <w:t>développement durable du  CNC</w:t>
      </w:r>
      <w:r w:rsidRPr="00C85F94">
        <w:rPr>
          <w:rFonts w:ascii="Calibri" w:eastAsia="Calibri" w:hAnsi="Calibri" w:cs="Calibri"/>
          <w:sz w:val="24"/>
          <w:szCs w:val="24"/>
        </w:rPr>
        <w:t>”</w:t>
      </w:r>
      <w:r w:rsidRPr="00C85F94">
        <w:rPr>
          <w:rFonts w:ascii="Calibri" w:eastAsia="Calibri" w:hAnsi="Calibri" w:cs="Calibri"/>
          <w:color w:val="000000"/>
          <w:sz w:val="24"/>
          <w:szCs w:val="24"/>
        </w:rPr>
        <w:t xml:space="preserve"> : </w:t>
      </w:r>
      <w:hyperlink r:id="rId6" w:history="1">
        <w:r w:rsidR="00C85F94" w:rsidRPr="006366AE">
          <w:rPr>
            <w:rStyle w:val="Lienhypertexte"/>
            <w:rFonts w:ascii="Calibri" w:eastAsia="Calibri" w:hAnsi="Calibri" w:cs="Calibri"/>
            <w:sz w:val="24"/>
            <w:szCs w:val="24"/>
          </w:rPr>
          <w:t>https://www.facebook.com/groups/cnc.developpement.durable</w:t>
        </w:r>
      </w:hyperlink>
    </w:p>
    <w:p w:rsidR="00C85F94" w:rsidRDefault="00C85F94">
      <w:pPr>
        <w:pStyle w:val="Normal1"/>
        <w:widowControl w:val="0"/>
        <w:pBdr>
          <w:top w:val="nil"/>
          <w:left w:val="nil"/>
          <w:bottom w:val="nil"/>
          <w:right w:val="nil"/>
          <w:between w:val="nil"/>
        </w:pBdr>
        <w:spacing w:before="12" w:line="243" w:lineRule="auto"/>
        <w:ind w:left="730" w:right="368" w:hanging="360"/>
        <w:jc w:val="both"/>
        <w:rPr>
          <w:rFonts w:ascii="Calibri" w:eastAsia="Calibri" w:hAnsi="Calibri" w:cs="Calibri"/>
          <w:color w:val="1155CC"/>
          <w:sz w:val="24"/>
          <w:szCs w:val="24"/>
        </w:rPr>
      </w:pPr>
    </w:p>
    <w:p w:rsidR="00C85F94" w:rsidRDefault="003541FC" w:rsidP="00C85F94">
      <w:pPr>
        <w:pStyle w:val="Normal1"/>
        <w:widowControl w:val="0"/>
        <w:pBdr>
          <w:top w:val="nil"/>
          <w:left w:val="nil"/>
          <w:bottom w:val="nil"/>
          <w:right w:val="nil"/>
          <w:between w:val="nil"/>
        </w:pBdr>
        <w:spacing w:line="240" w:lineRule="auto"/>
        <w:ind w:left="11"/>
        <w:rPr>
          <w:rFonts w:ascii="Calibri" w:eastAsia="Calibri" w:hAnsi="Calibri" w:cs="Calibri"/>
          <w:color w:val="000000"/>
          <w:sz w:val="25"/>
          <w:szCs w:val="25"/>
        </w:rPr>
      </w:pPr>
      <w:r w:rsidRPr="00C85F94">
        <w:rPr>
          <w:rFonts w:ascii="Calibri" w:eastAsia="Calibri" w:hAnsi="Calibri" w:cs="Calibri"/>
          <w:b/>
          <w:color w:val="0066CC"/>
          <w:sz w:val="29"/>
          <w:szCs w:val="29"/>
        </w:rPr>
        <w:t>Comment puis je avoir le label zéro déchets</w:t>
      </w:r>
      <w:r w:rsidR="00C85F94" w:rsidRPr="00C85F94">
        <w:rPr>
          <w:rFonts w:ascii="Calibri" w:eastAsia="Calibri" w:hAnsi="Calibri" w:cs="Calibri"/>
          <w:b/>
          <w:color w:val="0066CC"/>
          <w:sz w:val="25"/>
          <w:szCs w:val="25"/>
        </w:rPr>
        <w:t xml:space="preserve"> : </w:t>
      </w:r>
      <w:r w:rsidRPr="00C85F94">
        <w:rPr>
          <w:rFonts w:ascii="Calibri" w:eastAsia="Calibri" w:hAnsi="Calibri" w:cs="Calibri"/>
          <w:color w:val="000000"/>
          <w:sz w:val="25"/>
          <w:szCs w:val="25"/>
        </w:rPr>
        <w:t xml:space="preserve">En discussion </w:t>
      </w:r>
    </w:p>
    <w:p w:rsidR="00C85F94" w:rsidRDefault="00C85F94" w:rsidP="00C85F94">
      <w:pPr>
        <w:pStyle w:val="Normal1"/>
        <w:widowControl w:val="0"/>
        <w:pBdr>
          <w:top w:val="nil"/>
          <w:left w:val="nil"/>
          <w:bottom w:val="nil"/>
          <w:right w:val="nil"/>
          <w:between w:val="nil"/>
        </w:pBdr>
        <w:spacing w:line="240" w:lineRule="auto"/>
        <w:ind w:left="11"/>
        <w:rPr>
          <w:rFonts w:ascii="Calibri" w:eastAsia="Calibri" w:hAnsi="Calibri" w:cs="Calibri"/>
          <w:b/>
          <w:color w:val="0066CC"/>
          <w:sz w:val="25"/>
          <w:szCs w:val="25"/>
        </w:rPr>
      </w:pPr>
    </w:p>
    <w:p w:rsidR="00896ED9" w:rsidRPr="00C85F94" w:rsidRDefault="003541FC" w:rsidP="00C85F94">
      <w:pPr>
        <w:pStyle w:val="Normal1"/>
        <w:widowControl w:val="0"/>
        <w:pBdr>
          <w:top w:val="nil"/>
          <w:left w:val="nil"/>
          <w:bottom w:val="nil"/>
          <w:right w:val="nil"/>
          <w:between w:val="nil"/>
        </w:pBdr>
        <w:spacing w:line="240" w:lineRule="auto"/>
        <w:ind w:left="11"/>
        <w:rPr>
          <w:rFonts w:ascii="Calibri" w:eastAsia="Calibri" w:hAnsi="Calibri" w:cs="Calibri"/>
          <w:b/>
          <w:color w:val="0066CC"/>
          <w:sz w:val="25"/>
          <w:szCs w:val="25"/>
        </w:rPr>
      </w:pPr>
      <w:r>
        <w:rPr>
          <w:rFonts w:ascii="Calibri" w:eastAsia="Calibri" w:hAnsi="Calibri" w:cs="Calibri"/>
          <w:b/>
          <w:color w:val="0066CC"/>
          <w:sz w:val="28"/>
          <w:szCs w:val="28"/>
        </w:rPr>
        <w:t xml:space="preserve">Actions collectives du CNC en cours </w:t>
      </w:r>
    </w:p>
    <w:p w:rsidR="003541FC" w:rsidRDefault="003541FC">
      <w:pPr>
        <w:pStyle w:val="Normal1"/>
        <w:widowControl w:val="0"/>
        <w:pBdr>
          <w:top w:val="nil"/>
          <w:left w:val="nil"/>
          <w:bottom w:val="nil"/>
          <w:right w:val="nil"/>
          <w:between w:val="nil"/>
        </w:pBdr>
        <w:spacing w:line="235" w:lineRule="auto"/>
        <w:ind w:left="370" w:right="48"/>
        <w:rPr>
          <w:rFonts w:ascii="Calibri" w:eastAsia="Calibri" w:hAnsi="Calibri" w:cs="Calibri"/>
          <w:color w:val="000000"/>
          <w:sz w:val="24"/>
          <w:szCs w:val="24"/>
        </w:rPr>
      </w:pP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24"/>
          <w:szCs w:val="24"/>
        </w:rPr>
        <w:t xml:space="preserve">lien avec des maraîchers ou les incroyables </w:t>
      </w:r>
      <w:r>
        <w:rPr>
          <w:rFonts w:ascii="Calibri" w:eastAsia="Calibri" w:hAnsi="Calibri" w:cs="Calibri"/>
          <w:sz w:val="24"/>
          <w:szCs w:val="24"/>
        </w:rPr>
        <w:t>comestibles</w:t>
      </w:r>
      <w:r>
        <w:rPr>
          <w:rFonts w:ascii="Calibri" w:eastAsia="Calibri" w:hAnsi="Calibri" w:cs="Calibri"/>
          <w:color w:val="000000"/>
          <w:sz w:val="24"/>
          <w:szCs w:val="24"/>
        </w:rPr>
        <w:t xml:space="preserve"> pour faire une  étude sur la couverture de sol avec différents tessons et toutes autres combines</w:t>
      </w:r>
    </w:p>
    <w:p w:rsidR="00896ED9" w:rsidRDefault="00896ED9">
      <w:pPr>
        <w:pStyle w:val="Normal1"/>
        <w:widowControl w:val="0"/>
        <w:pBdr>
          <w:top w:val="nil"/>
          <w:left w:val="nil"/>
          <w:bottom w:val="nil"/>
          <w:right w:val="nil"/>
          <w:between w:val="nil"/>
        </w:pBdr>
        <w:spacing w:line="235" w:lineRule="auto"/>
        <w:ind w:left="370" w:right="48"/>
        <w:rPr>
          <w:rFonts w:ascii="Times New Roman" w:eastAsia="Times New Roman" w:hAnsi="Times New Roman" w:cs="Times New Roman"/>
          <w:color w:val="000000"/>
          <w:sz w:val="24"/>
          <w:szCs w:val="24"/>
        </w:rPr>
      </w:pPr>
    </w:p>
    <w:p w:rsidR="00896ED9" w:rsidRDefault="00896ED9">
      <w:pPr>
        <w:pStyle w:val="Normal1"/>
        <w:spacing w:line="240" w:lineRule="auto"/>
        <w:rPr>
          <w:rFonts w:ascii="Helvetica Neue" w:eastAsia="Helvetica Neue" w:hAnsi="Helvetica Neue" w:cs="Helvetica Neue"/>
          <w:sz w:val="24"/>
          <w:szCs w:val="24"/>
        </w:rPr>
      </w:pPr>
    </w:p>
    <w:p w:rsidR="00896ED9" w:rsidRDefault="003541FC">
      <w:pPr>
        <w:pStyle w:val="Normal1"/>
        <w:spacing w:line="240" w:lineRule="auto"/>
        <w:rPr>
          <w:rFonts w:ascii="Calibri" w:eastAsia="Calibri" w:hAnsi="Calibri" w:cs="Calibri"/>
          <w:b/>
          <w:color w:val="1155CC"/>
          <w:sz w:val="28"/>
          <w:szCs w:val="28"/>
        </w:rPr>
      </w:pPr>
      <w:r>
        <w:rPr>
          <w:rFonts w:ascii="Calibri" w:eastAsia="Calibri" w:hAnsi="Calibri" w:cs="Calibri"/>
          <w:b/>
          <w:color w:val="1155CC"/>
          <w:sz w:val="28"/>
          <w:szCs w:val="28"/>
        </w:rPr>
        <w:t>D’autres références du le site de gouv.fr</w:t>
      </w:r>
    </w:p>
    <w:p w:rsidR="00896ED9" w:rsidRPr="003541FC" w:rsidRDefault="003541FC">
      <w:pPr>
        <w:pStyle w:val="Normal1"/>
        <w:spacing w:line="240" w:lineRule="auto"/>
        <w:rPr>
          <w:b/>
        </w:rPr>
      </w:pPr>
      <w:r w:rsidRPr="003541FC">
        <w:rPr>
          <w:b/>
        </w:rPr>
        <w:t xml:space="preserve">-La Semaine européenne de la réduction des déchets courant l automne </w:t>
      </w:r>
    </w:p>
    <w:p w:rsidR="003541FC" w:rsidRDefault="003541FC">
      <w:pPr>
        <w:pStyle w:val="Normal1"/>
        <w:spacing w:line="240" w:lineRule="auto"/>
        <w:rPr>
          <w:szCs w:val="26"/>
        </w:rPr>
      </w:pPr>
      <w:r w:rsidRPr="003541FC">
        <w:t>https://www.notre-environnement.gouv.fr/actualites/breves/article/semaine-europeenne-du-developpement-durable-les-initiatives-a-decouvrir#:~:text=La%20Semaine%20europ%C3%A9enne%20du%20d%C3%A9veloppement%20durable%20(SEDD)%20est%20une%20occasion,septembre%20au%208%20octobre%202024.</w:t>
      </w:r>
    </w:p>
    <w:p w:rsidR="00896ED9" w:rsidRPr="003541FC" w:rsidRDefault="003541FC">
      <w:pPr>
        <w:pStyle w:val="Normal1"/>
        <w:spacing w:line="240" w:lineRule="auto"/>
        <w:rPr>
          <w:rFonts w:ascii="Times New Roman" w:eastAsia="Times New Roman" w:hAnsi="Times New Roman" w:cs="Times New Roman"/>
          <w:b/>
          <w:sz w:val="26"/>
          <w:szCs w:val="26"/>
        </w:rPr>
      </w:pPr>
      <w:r w:rsidRPr="003541FC">
        <w:rPr>
          <w:rFonts w:ascii="Times New Roman" w:eastAsia="Times New Roman" w:hAnsi="Times New Roman" w:cs="Times New Roman"/>
          <w:b/>
          <w:sz w:val="26"/>
          <w:szCs w:val="26"/>
        </w:rPr>
        <w:t>- La loi Agec :</w:t>
      </w:r>
    </w:p>
    <w:p w:rsidR="00896ED9" w:rsidRDefault="008766D2" w:rsidP="00C85F94">
      <w:pPr>
        <w:pStyle w:val="Normal1"/>
        <w:spacing w:line="240" w:lineRule="auto"/>
      </w:pPr>
      <w:hyperlink r:id="rId7">
        <w:r w:rsidR="003541FC">
          <w:rPr>
            <w:rFonts w:ascii="Times New Roman" w:eastAsia="Times New Roman" w:hAnsi="Times New Roman" w:cs="Times New Roman"/>
            <w:color w:val="1155CC"/>
            <w:sz w:val="24"/>
            <w:szCs w:val="24"/>
            <w:u w:val="single"/>
          </w:rPr>
          <w:t>https://www.ecologie.gouv.fr/loi-anti-gaspillage-economie-circulaire</w:t>
        </w:r>
      </w:hyperlink>
    </w:p>
    <w:p w:rsidR="003541FC" w:rsidRPr="00C85F94" w:rsidRDefault="003541FC" w:rsidP="00C85F94">
      <w:pPr>
        <w:pStyle w:val="Normal1"/>
        <w:spacing w:line="240" w:lineRule="auto"/>
        <w:rPr>
          <w:rFonts w:ascii="Times New Roman" w:eastAsia="Times New Roman" w:hAnsi="Times New Roman" w:cs="Times New Roman"/>
          <w:sz w:val="24"/>
          <w:szCs w:val="24"/>
        </w:rPr>
      </w:pPr>
    </w:p>
    <w:p w:rsidR="00896ED9" w:rsidRDefault="003541FC">
      <w:pPr>
        <w:pStyle w:val="Normal1"/>
        <w:widowControl w:val="0"/>
        <w:pBdr>
          <w:top w:val="nil"/>
          <w:left w:val="nil"/>
          <w:bottom w:val="nil"/>
          <w:right w:val="nil"/>
          <w:between w:val="nil"/>
        </w:pBdr>
        <w:spacing w:before="572" w:line="240" w:lineRule="auto"/>
        <w:ind w:left="28"/>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19050" distB="19050" distL="19050" distR="19050">
            <wp:extent cx="5542059" cy="147894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clrChange>
                        <a:clrFrom>
                          <a:srgbClr val="FFFFFF"/>
                        </a:clrFrom>
                        <a:clrTo>
                          <a:srgbClr val="FFFFFF">
                            <a:alpha val="0"/>
                          </a:srgbClr>
                        </a:clrTo>
                      </a:clrChange>
                    </a:blip>
                    <a:srcRect/>
                    <a:stretch>
                      <a:fillRect/>
                    </a:stretch>
                  </pic:blipFill>
                  <pic:spPr>
                    <a:xfrm>
                      <a:off x="0" y="0"/>
                      <a:ext cx="5545715" cy="1479919"/>
                    </a:xfrm>
                    <a:prstGeom prst="rect">
                      <a:avLst/>
                    </a:prstGeom>
                    <a:ln/>
                  </pic:spPr>
                </pic:pic>
              </a:graphicData>
            </a:graphic>
          </wp:inline>
        </w:drawing>
      </w:r>
    </w:p>
    <w:p w:rsidR="003541FC" w:rsidRDefault="003541FC" w:rsidP="003541FC">
      <w:pPr>
        <w:pBdr>
          <w:top w:val="nil"/>
          <w:left w:val="nil"/>
          <w:bottom w:val="nil"/>
          <w:right w:val="nil"/>
          <w:between w:val="nil"/>
        </w:pBdr>
        <w:ind w:left="2160" w:firstLine="720"/>
        <w:rPr>
          <w:color w:val="000000"/>
        </w:rPr>
      </w:pPr>
    </w:p>
    <w:p w:rsidR="003541FC" w:rsidRDefault="003541FC" w:rsidP="003541FC">
      <w:pPr>
        <w:pBdr>
          <w:top w:val="nil"/>
          <w:left w:val="nil"/>
          <w:bottom w:val="nil"/>
          <w:right w:val="nil"/>
          <w:between w:val="nil"/>
        </w:pBdr>
        <w:ind w:left="2160" w:firstLine="720"/>
        <w:rPr>
          <w:color w:val="000000"/>
        </w:rPr>
      </w:pPr>
    </w:p>
    <w:p w:rsidR="003541FC" w:rsidRDefault="003541FC" w:rsidP="003541FC">
      <w:pPr>
        <w:pBdr>
          <w:top w:val="nil"/>
          <w:left w:val="nil"/>
          <w:bottom w:val="nil"/>
          <w:right w:val="nil"/>
          <w:between w:val="nil"/>
        </w:pBdr>
        <w:ind w:left="2160" w:firstLine="720"/>
        <w:rPr>
          <w:color w:val="000000"/>
        </w:rPr>
      </w:pPr>
    </w:p>
    <w:p w:rsidR="003541FC" w:rsidRDefault="003541FC" w:rsidP="003541FC">
      <w:pPr>
        <w:pBdr>
          <w:top w:val="nil"/>
          <w:left w:val="nil"/>
          <w:bottom w:val="nil"/>
          <w:right w:val="nil"/>
          <w:between w:val="nil"/>
        </w:pBdr>
        <w:ind w:left="2160" w:firstLine="720"/>
        <w:rPr>
          <w:color w:val="000000"/>
        </w:rPr>
      </w:pPr>
    </w:p>
    <w:p w:rsidR="003541FC" w:rsidRDefault="003541FC" w:rsidP="003541FC">
      <w:pPr>
        <w:pBdr>
          <w:top w:val="nil"/>
          <w:left w:val="nil"/>
          <w:bottom w:val="nil"/>
          <w:right w:val="nil"/>
          <w:between w:val="nil"/>
        </w:pBdr>
        <w:ind w:left="2160" w:firstLine="720"/>
        <w:rPr>
          <w:color w:val="000000"/>
        </w:rPr>
      </w:pPr>
    </w:p>
    <w:p w:rsidR="003541FC" w:rsidRDefault="003541FC" w:rsidP="003541FC">
      <w:pPr>
        <w:pBdr>
          <w:top w:val="nil"/>
          <w:left w:val="nil"/>
          <w:bottom w:val="nil"/>
          <w:right w:val="nil"/>
          <w:between w:val="nil"/>
        </w:pBdr>
        <w:ind w:left="2160" w:firstLine="720"/>
        <w:rPr>
          <w:color w:val="000000"/>
        </w:rPr>
      </w:pPr>
      <w:r>
        <w:rPr>
          <w:color w:val="000000"/>
        </w:rPr>
        <w:t>Collectif National des Céramistes</w:t>
      </w:r>
    </w:p>
    <w:p w:rsidR="003541FC" w:rsidRDefault="003541FC" w:rsidP="003541FC">
      <w:pPr>
        <w:pBdr>
          <w:top w:val="nil"/>
          <w:left w:val="nil"/>
          <w:bottom w:val="nil"/>
          <w:right w:val="nil"/>
          <w:between w:val="nil"/>
        </w:pBdr>
        <w:jc w:val="center"/>
        <w:rPr>
          <w:color w:val="000000"/>
        </w:rPr>
      </w:pPr>
      <w:r>
        <w:rPr>
          <w:color w:val="000000"/>
        </w:rPr>
        <w:t>Enregistrée en préfecture du Cher sous N° W 061000024</w:t>
      </w:r>
    </w:p>
    <w:p w:rsidR="003541FC" w:rsidRDefault="003541FC" w:rsidP="003541FC">
      <w:pPr>
        <w:pBdr>
          <w:top w:val="nil"/>
          <w:left w:val="nil"/>
          <w:bottom w:val="nil"/>
          <w:right w:val="nil"/>
          <w:between w:val="nil"/>
        </w:pBdr>
        <w:jc w:val="center"/>
        <w:rPr>
          <w:color w:val="0000FF"/>
          <w:u w:val="single"/>
        </w:rPr>
      </w:pPr>
      <w:r>
        <w:rPr>
          <w:color w:val="000000"/>
        </w:rPr>
        <w:t xml:space="preserve">CCCLB La Borne 18250 Henrichemont – </w:t>
      </w:r>
      <w:hyperlink r:id="rId9">
        <w:r>
          <w:rPr>
            <w:color w:val="0000FF"/>
            <w:u w:val="single"/>
          </w:rPr>
          <w:t>www.collectif-ceramistes.org</w:t>
        </w:r>
      </w:hyperlink>
    </w:p>
    <w:p w:rsidR="00283410" w:rsidRDefault="00283410" w:rsidP="00283410">
      <w:pPr>
        <w:pBdr>
          <w:top w:val="nil"/>
          <w:left w:val="nil"/>
          <w:bottom w:val="nil"/>
          <w:right w:val="nil"/>
          <w:between w:val="nil"/>
        </w:pBdr>
        <w:jc w:val="center"/>
      </w:pPr>
      <w:r w:rsidRPr="00283410">
        <w:t xml:space="preserve">Commission développementdurable </w:t>
      </w:r>
    </w:p>
    <w:p w:rsidR="00283410" w:rsidRDefault="00283410" w:rsidP="00283410">
      <w:pPr>
        <w:pBdr>
          <w:top w:val="nil"/>
          <w:left w:val="nil"/>
          <w:bottom w:val="nil"/>
          <w:right w:val="nil"/>
          <w:between w:val="nil"/>
        </w:pBdr>
        <w:jc w:val="center"/>
      </w:pPr>
    </w:p>
    <w:p w:rsidR="003541FC" w:rsidRPr="00283410" w:rsidRDefault="003541FC" w:rsidP="00283410">
      <w:pPr>
        <w:pBdr>
          <w:top w:val="nil"/>
          <w:left w:val="nil"/>
          <w:bottom w:val="nil"/>
          <w:right w:val="nil"/>
          <w:between w:val="nil"/>
        </w:pBdr>
      </w:pPr>
      <w:r>
        <w:t>21/01/2025</w:t>
      </w:r>
    </w:p>
    <w:sectPr w:rsidR="003541FC" w:rsidRPr="00283410" w:rsidSect="00896ED9">
      <w:pgSz w:w="11900" w:h="16820"/>
      <w:pgMar w:top="1000" w:right="1361" w:bottom="1992" w:left="1419"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896ED9"/>
    <w:rsid w:val="00283410"/>
    <w:rsid w:val="003541FC"/>
    <w:rsid w:val="004B1BE9"/>
    <w:rsid w:val="008766D2"/>
    <w:rsid w:val="00896ED9"/>
    <w:rsid w:val="00C85F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6D2"/>
  </w:style>
  <w:style w:type="paragraph" w:styleId="Titre1">
    <w:name w:val="heading 1"/>
    <w:basedOn w:val="Normal1"/>
    <w:next w:val="Normal1"/>
    <w:rsid w:val="00896ED9"/>
    <w:pPr>
      <w:keepNext/>
      <w:keepLines/>
      <w:spacing w:before="480" w:after="120"/>
      <w:outlineLvl w:val="0"/>
    </w:pPr>
    <w:rPr>
      <w:b/>
      <w:sz w:val="48"/>
      <w:szCs w:val="48"/>
    </w:rPr>
  </w:style>
  <w:style w:type="paragraph" w:styleId="Titre2">
    <w:name w:val="heading 2"/>
    <w:basedOn w:val="Normal1"/>
    <w:next w:val="Normal1"/>
    <w:rsid w:val="00896ED9"/>
    <w:pPr>
      <w:keepNext/>
      <w:keepLines/>
      <w:spacing w:before="360" w:after="80"/>
      <w:outlineLvl w:val="1"/>
    </w:pPr>
    <w:rPr>
      <w:b/>
      <w:sz w:val="36"/>
      <w:szCs w:val="36"/>
    </w:rPr>
  </w:style>
  <w:style w:type="paragraph" w:styleId="Titre3">
    <w:name w:val="heading 3"/>
    <w:basedOn w:val="Normal1"/>
    <w:next w:val="Normal1"/>
    <w:rsid w:val="00896ED9"/>
    <w:pPr>
      <w:keepNext/>
      <w:keepLines/>
      <w:spacing w:before="280" w:after="80"/>
      <w:outlineLvl w:val="2"/>
    </w:pPr>
    <w:rPr>
      <w:b/>
      <w:sz w:val="28"/>
      <w:szCs w:val="28"/>
    </w:rPr>
  </w:style>
  <w:style w:type="paragraph" w:styleId="Titre4">
    <w:name w:val="heading 4"/>
    <w:basedOn w:val="Normal1"/>
    <w:next w:val="Normal1"/>
    <w:rsid w:val="00896ED9"/>
    <w:pPr>
      <w:keepNext/>
      <w:keepLines/>
      <w:spacing w:before="240" w:after="40"/>
      <w:outlineLvl w:val="3"/>
    </w:pPr>
    <w:rPr>
      <w:b/>
      <w:sz w:val="24"/>
      <w:szCs w:val="24"/>
    </w:rPr>
  </w:style>
  <w:style w:type="paragraph" w:styleId="Titre5">
    <w:name w:val="heading 5"/>
    <w:basedOn w:val="Normal1"/>
    <w:next w:val="Normal1"/>
    <w:rsid w:val="00896ED9"/>
    <w:pPr>
      <w:keepNext/>
      <w:keepLines/>
      <w:spacing w:before="220" w:after="40"/>
      <w:outlineLvl w:val="4"/>
    </w:pPr>
    <w:rPr>
      <w:b/>
    </w:rPr>
  </w:style>
  <w:style w:type="paragraph" w:styleId="Titre6">
    <w:name w:val="heading 6"/>
    <w:basedOn w:val="Normal1"/>
    <w:next w:val="Normal1"/>
    <w:rsid w:val="00896ED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896ED9"/>
  </w:style>
  <w:style w:type="table" w:customStyle="1" w:styleId="TableNormal">
    <w:name w:val="Table Normal"/>
    <w:rsid w:val="00896ED9"/>
    <w:tblPr>
      <w:tblCellMar>
        <w:top w:w="0" w:type="dxa"/>
        <w:left w:w="0" w:type="dxa"/>
        <w:bottom w:w="0" w:type="dxa"/>
        <w:right w:w="0" w:type="dxa"/>
      </w:tblCellMar>
    </w:tblPr>
  </w:style>
  <w:style w:type="paragraph" w:styleId="Titre">
    <w:name w:val="Title"/>
    <w:basedOn w:val="Normal1"/>
    <w:next w:val="Normal1"/>
    <w:rsid w:val="00896ED9"/>
    <w:pPr>
      <w:keepNext/>
      <w:keepLines/>
      <w:spacing w:before="480" w:after="120"/>
    </w:pPr>
    <w:rPr>
      <w:b/>
      <w:sz w:val="72"/>
      <w:szCs w:val="72"/>
    </w:rPr>
  </w:style>
  <w:style w:type="paragraph" w:styleId="Sous-titre">
    <w:name w:val="Subtitle"/>
    <w:basedOn w:val="Normal1"/>
    <w:next w:val="Normal1"/>
    <w:rsid w:val="00896ED9"/>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85F9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5F94"/>
    <w:rPr>
      <w:rFonts w:ascii="Tahoma" w:hAnsi="Tahoma" w:cs="Tahoma"/>
      <w:sz w:val="16"/>
      <w:szCs w:val="16"/>
    </w:rPr>
  </w:style>
  <w:style w:type="character" w:styleId="Lienhypertexte">
    <w:name w:val="Hyperlink"/>
    <w:basedOn w:val="Policepardfaut"/>
    <w:uiPriority w:val="99"/>
    <w:unhideWhenUsed/>
    <w:rsid w:val="00C85F94"/>
    <w:rPr>
      <w:color w:val="0000FF" w:themeColor="hyperlink"/>
      <w:u w:val="single"/>
    </w:rPr>
  </w:style>
  <w:style w:type="paragraph" w:styleId="NormalWeb">
    <w:name w:val="Normal (Web)"/>
    <w:basedOn w:val="Normal"/>
    <w:uiPriority w:val="99"/>
    <w:semiHidden/>
    <w:unhideWhenUsed/>
    <w:rsid w:val="004B1B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694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ecologie.gouv.fr/loi-anti-gaspillage-economie-circul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nc.developpement.durabl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collectif-ceramis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1088</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Thierry</cp:lastModifiedBy>
  <cp:revision>4</cp:revision>
  <dcterms:created xsi:type="dcterms:W3CDTF">2025-02-04T20:12:00Z</dcterms:created>
  <dcterms:modified xsi:type="dcterms:W3CDTF">2025-02-06T20:06:00Z</dcterms:modified>
</cp:coreProperties>
</file>